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D773E3">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D773E3">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D773E3">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D773E3">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1B26526D" w:rsidR="008935BA" w:rsidRDefault="00D773E3" w:rsidP="00D06A43">
            <w:pPr>
              <w:pStyle w:val="TableParagraph"/>
              <w:tabs>
                <w:tab w:val="left" w:pos="8928"/>
              </w:tabs>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621B50">
              <w:rPr>
                <w:spacing w:val="-2"/>
                <w:w w:val="85"/>
                <w:sz w:val="20"/>
              </w:rPr>
              <w:t>The Visual Experience</w:t>
            </w:r>
            <w:r w:rsidR="0068736D">
              <w:rPr>
                <w:spacing w:val="-2"/>
                <w:w w:val="85"/>
                <w:sz w:val="20"/>
              </w:rPr>
              <w:t xml:space="preserve"> Fourth Edition</w:t>
            </w:r>
            <w:r w:rsidR="00D06A43">
              <w:rPr>
                <w:spacing w:val="-2"/>
                <w:w w:val="85"/>
                <w:sz w:val="20"/>
              </w:rPr>
              <w:tab/>
            </w:r>
          </w:p>
        </w:tc>
      </w:tr>
      <w:tr w:rsidR="008935BA" w14:paraId="7A31032B" w14:textId="77777777">
        <w:trPr>
          <w:trHeight w:val="1000"/>
        </w:trPr>
        <w:tc>
          <w:tcPr>
            <w:tcW w:w="11680" w:type="dxa"/>
          </w:tcPr>
          <w:p w14:paraId="11164367" w14:textId="77777777" w:rsidR="008935BA" w:rsidRDefault="00D773E3">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r>
              <w:rPr>
                <w:w w:val="90"/>
                <w:sz w:val="18"/>
              </w:rPr>
              <w:t>example</w:t>
            </w:r>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D773E3">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00AA6887" w14:textId="77777777">
        <w:trPr>
          <w:trHeight w:val="420"/>
        </w:trPr>
        <w:tc>
          <w:tcPr>
            <w:tcW w:w="5900" w:type="dxa"/>
            <w:shd w:val="clear" w:color="auto" w:fill="CCCCCC"/>
          </w:tcPr>
          <w:p w14:paraId="2F8FA597" w14:textId="77777777" w:rsidR="008935BA" w:rsidRDefault="00D773E3">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34D07091" w14:textId="77777777" w:rsidR="008935BA" w:rsidRDefault="00D773E3">
            <w:pPr>
              <w:pStyle w:val="TableParagraph"/>
              <w:spacing w:before="58"/>
              <w:ind w:left="129" w:right="120"/>
              <w:jc w:val="center"/>
              <w:rPr>
                <w:sz w:val="20"/>
              </w:rPr>
            </w:pPr>
            <w:r>
              <w:rPr>
                <w:spacing w:val="-2"/>
                <w:w w:val="95"/>
                <w:sz w:val="20"/>
              </w:rPr>
              <w:t>Score</w:t>
            </w:r>
          </w:p>
        </w:tc>
        <w:tc>
          <w:tcPr>
            <w:tcW w:w="4220" w:type="dxa"/>
            <w:shd w:val="clear" w:color="auto" w:fill="CCCCCC"/>
          </w:tcPr>
          <w:p w14:paraId="3B7B34EE" w14:textId="77777777" w:rsidR="008935BA" w:rsidRDefault="00D773E3">
            <w:pPr>
              <w:pStyle w:val="TableParagraph"/>
              <w:spacing w:before="58"/>
              <w:ind w:left="9"/>
              <w:jc w:val="center"/>
              <w:rPr>
                <w:sz w:val="20"/>
              </w:rPr>
            </w:pPr>
            <w:r>
              <w:rPr>
                <w:spacing w:val="-2"/>
                <w:w w:val="95"/>
                <w:sz w:val="20"/>
              </w:rPr>
              <w:t>Comments</w:t>
            </w:r>
          </w:p>
        </w:tc>
      </w:tr>
      <w:tr w:rsidR="008935BA" w14:paraId="392632DB" w14:textId="77777777">
        <w:trPr>
          <w:trHeight w:val="559"/>
        </w:trPr>
        <w:tc>
          <w:tcPr>
            <w:tcW w:w="5900" w:type="dxa"/>
          </w:tcPr>
          <w:p w14:paraId="2478C342" w14:textId="77777777" w:rsidR="008935BA" w:rsidRDefault="00D773E3">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47E78801" w14:textId="77777777" w:rsidR="008935BA" w:rsidRDefault="008935BA">
            <w:pPr>
              <w:pStyle w:val="TableParagraph"/>
              <w:rPr>
                <w:rFonts w:ascii="Times New Roman"/>
                <w:sz w:val="18"/>
              </w:rPr>
            </w:pPr>
          </w:p>
        </w:tc>
        <w:tc>
          <w:tcPr>
            <w:tcW w:w="4220" w:type="dxa"/>
          </w:tcPr>
          <w:p w14:paraId="102DCB0D" w14:textId="0FDDB28A" w:rsidR="00D13B61" w:rsidRDefault="00621B50">
            <w:pPr>
              <w:pStyle w:val="TableParagraph"/>
              <w:rPr>
                <w:rFonts w:ascii="Times New Roman"/>
                <w:sz w:val="18"/>
              </w:rPr>
            </w:pPr>
            <w:r>
              <w:rPr>
                <w:rFonts w:ascii="Times New Roman"/>
                <w:sz w:val="18"/>
              </w:rPr>
              <w:t xml:space="preserve">The Visual Experience Fourth Edition </w:t>
            </w:r>
            <w:r w:rsidRPr="00621B50">
              <w:rPr>
                <w:rFonts w:ascii="Times New Roman"/>
                <w:sz w:val="18"/>
              </w:rPr>
              <w:t>integrates art criticism, aesthetics, art history, and art production</w:t>
            </w:r>
            <w:r>
              <w:rPr>
                <w:rFonts w:ascii="Times New Roman"/>
                <w:sz w:val="18"/>
              </w:rPr>
              <w:t xml:space="preserve"> in lessons about engaging with art, elements of art, principles of design, and a variety of art media. </w:t>
            </w:r>
          </w:p>
          <w:p w14:paraId="1314F041" w14:textId="77777777" w:rsidR="00066CCC" w:rsidRDefault="00066CCC">
            <w:pPr>
              <w:pStyle w:val="TableParagraph"/>
              <w:rPr>
                <w:rFonts w:ascii="Times New Roman"/>
                <w:sz w:val="18"/>
              </w:rPr>
            </w:pPr>
          </w:p>
          <w:p w14:paraId="0A15CDC6" w14:textId="0E0E4AD2" w:rsidR="00066CCC" w:rsidRDefault="00066CCC" w:rsidP="00066CCC">
            <w:pPr>
              <w:pStyle w:val="TableParagraph"/>
              <w:rPr>
                <w:rFonts w:ascii="Times New Roman"/>
                <w:sz w:val="18"/>
              </w:rPr>
            </w:pPr>
            <w:r>
              <w:rPr>
                <w:rFonts w:ascii="Times New Roman"/>
                <w:sz w:val="18"/>
              </w:rPr>
              <w:t>The program</w:t>
            </w:r>
            <w:r w:rsidR="0068736D">
              <w:rPr>
                <w:rFonts w:ascii="Times New Roman"/>
                <w:sz w:val="18"/>
              </w:rPr>
              <w:t xml:space="preserve"> is</w:t>
            </w:r>
            <w:r>
              <w:rPr>
                <w:rFonts w:ascii="Times New Roman"/>
                <w:sz w:val="18"/>
              </w:rPr>
              <w:t xml:space="preserv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the PDF titled:</w:t>
            </w:r>
          </w:p>
          <w:p w14:paraId="18596937" w14:textId="281D828A" w:rsidR="00066CCC" w:rsidRDefault="00621B50">
            <w:pPr>
              <w:pStyle w:val="TableParagraph"/>
              <w:rPr>
                <w:rFonts w:ascii="Times New Roman"/>
                <w:sz w:val="18"/>
              </w:rPr>
            </w:pPr>
            <w:r w:rsidRPr="00621B50">
              <w:rPr>
                <w:rFonts w:ascii="Times New Roman"/>
                <w:sz w:val="18"/>
              </w:rPr>
              <w:t>The-Visual-Experience-4E_Florida_0101300-Two-Dimensional-Studio-Art-1_Correlations-by-Standard</w:t>
            </w:r>
            <w:r>
              <w:rPr>
                <w:rFonts w:ascii="Times New Roman"/>
                <w:sz w:val="18"/>
              </w:rPr>
              <w:t>.pdf</w:t>
            </w:r>
          </w:p>
        </w:tc>
      </w:tr>
      <w:tr w:rsidR="008935BA" w14:paraId="6CB49010" w14:textId="77777777">
        <w:trPr>
          <w:trHeight w:val="580"/>
        </w:trPr>
        <w:tc>
          <w:tcPr>
            <w:tcW w:w="5900" w:type="dxa"/>
          </w:tcPr>
          <w:p w14:paraId="0979C72A" w14:textId="77777777" w:rsidR="008935BA" w:rsidRDefault="00D773E3">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1FDA544D" w14:textId="77777777" w:rsidR="008935BA" w:rsidRDefault="008935BA">
            <w:pPr>
              <w:pStyle w:val="TableParagraph"/>
              <w:rPr>
                <w:rFonts w:ascii="Times New Roman"/>
                <w:sz w:val="18"/>
              </w:rPr>
            </w:pPr>
          </w:p>
        </w:tc>
        <w:tc>
          <w:tcPr>
            <w:tcW w:w="4220" w:type="dxa"/>
          </w:tcPr>
          <w:p w14:paraId="2D48FCF9" w14:textId="77777777" w:rsidR="00F515D4" w:rsidRDefault="001D49F2">
            <w:pPr>
              <w:pStyle w:val="TableParagraph"/>
              <w:rPr>
                <w:rFonts w:ascii="Times New Roman"/>
                <w:sz w:val="18"/>
              </w:rPr>
            </w:pPr>
            <w:r>
              <w:rPr>
                <w:rFonts w:ascii="Times New Roman"/>
                <w:sz w:val="18"/>
              </w:rPr>
              <w:t xml:space="preserve">Throughout each chapter students engage with and respond to fine art images, discuss the lesson topic, practice techniques in Try It and Skill Builder activities, and explore history and contemporary ideas in Art History and Evolving Ideas. Studio Experiences include responding to works of art; following the artistic process with ideation and planning, producing work, and reflecting on choices; presenting work; and writing about work. </w:t>
            </w:r>
          </w:p>
          <w:p w14:paraId="62129CD9" w14:textId="77777777" w:rsidR="00811E06" w:rsidRDefault="00811E06">
            <w:pPr>
              <w:pStyle w:val="TableParagraph"/>
              <w:rPr>
                <w:rFonts w:ascii="Times New Roman"/>
                <w:sz w:val="18"/>
              </w:rPr>
            </w:pPr>
          </w:p>
          <w:p w14:paraId="15E0D0BD" w14:textId="551E43C9" w:rsidR="00811E06" w:rsidRDefault="00811E06">
            <w:pPr>
              <w:pStyle w:val="TableParagraph"/>
              <w:rPr>
                <w:rFonts w:ascii="Times New Roman"/>
                <w:sz w:val="18"/>
              </w:rPr>
            </w:pPr>
            <w:r>
              <w:rPr>
                <w:rFonts w:ascii="Times New Roman"/>
                <w:sz w:val="18"/>
              </w:rPr>
              <w:t>Supports in the Teacher Edition include teach to engage students, use the text and art, extend lessons, and reinforce art history, criticism, aesthetics, and art production</w:t>
            </w:r>
            <w:r w:rsidR="00293D22">
              <w:rPr>
                <w:rFonts w:ascii="Times New Roman"/>
                <w:sz w:val="18"/>
              </w:rPr>
              <w:t xml:space="preserve">; Assess for evaluation techniques and suggested answers; and Close to summarize and reinforce content, provide ideas for discussions and activities, and help for students to connect to the lesson. </w:t>
            </w:r>
          </w:p>
        </w:tc>
      </w:tr>
      <w:tr w:rsidR="008935BA" w14:paraId="7B6D3B45" w14:textId="77777777">
        <w:trPr>
          <w:trHeight w:val="580"/>
        </w:trPr>
        <w:tc>
          <w:tcPr>
            <w:tcW w:w="5900" w:type="dxa"/>
          </w:tcPr>
          <w:p w14:paraId="6607B8DC" w14:textId="77777777" w:rsidR="008935BA" w:rsidRDefault="00D773E3">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514BC449" w14:textId="77777777" w:rsidR="008935BA" w:rsidRDefault="008935BA">
            <w:pPr>
              <w:pStyle w:val="TableParagraph"/>
              <w:rPr>
                <w:rFonts w:ascii="Times New Roman"/>
                <w:sz w:val="18"/>
              </w:rPr>
            </w:pPr>
          </w:p>
        </w:tc>
        <w:tc>
          <w:tcPr>
            <w:tcW w:w="4220" w:type="dxa"/>
          </w:tcPr>
          <w:p w14:paraId="62B601BB" w14:textId="48CE720F" w:rsidR="008935BA" w:rsidRDefault="000A3A78">
            <w:pPr>
              <w:pStyle w:val="TableParagraph"/>
              <w:rPr>
                <w:rFonts w:ascii="Times New Roman"/>
                <w:sz w:val="18"/>
              </w:rPr>
            </w:pPr>
            <w:r>
              <w:rPr>
                <w:rFonts w:ascii="Times New Roman"/>
                <w:sz w:val="18"/>
              </w:rPr>
              <w:t xml:space="preserve">The program is aligned to appropriate grade-level complexity in both the Student Edition content and discussions and </w:t>
            </w:r>
            <w:r w:rsidR="00215D54">
              <w:rPr>
                <w:rFonts w:ascii="Times New Roman"/>
                <w:sz w:val="18"/>
              </w:rPr>
              <w:t xml:space="preserve">Teacher Edition </w:t>
            </w:r>
            <w:r w:rsidR="002A513F">
              <w:rPr>
                <w:rFonts w:ascii="Times New Roman"/>
                <w:sz w:val="18"/>
              </w:rPr>
              <w:t>supports</w:t>
            </w:r>
            <w:r>
              <w:rPr>
                <w:rFonts w:ascii="Times New Roman"/>
                <w:sz w:val="18"/>
              </w:rPr>
              <w:t xml:space="preserve"> </w:t>
            </w:r>
            <w:r w:rsidR="00215D54">
              <w:rPr>
                <w:rFonts w:ascii="Times New Roman"/>
                <w:sz w:val="18"/>
              </w:rPr>
              <w:t>for discussions, practice, and artmaking</w:t>
            </w:r>
            <w:r>
              <w:rPr>
                <w:rFonts w:ascii="Times New Roman"/>
                <w:sz w:val="18"/>
              </w:rPr>
              <w:t>.</w:t>
            </w:r>
          </w:p>
        </w:tc>
      </w:tr>
      <w:tr w:rsidR="008935BA" w14:paraId="5F25C2F7" w14:textId="77777777">
        <w:trPr>
          <w:trHeight w:val="580"/>
        </w:trPr>
        <w:tc>
          <w:tcPr>
            <w:tcW w:w="5900" w:type="dxa"/>
          </w:tcPr>
          <w:p w14:paraId="2887CC31" w14:textId="77777777" w:rsidR="008935BA" w:rsidRDefault="00D773E3">
            <w:pPr>
              <w:pStyle w:val="TableParagraph"/>
              <w:spacing w:before="108" w:line="184" w:lineRule="auto"/>
              <w:ind w:left="110" w:right="190"/>
              <w:rPr>
                <w:sz w:val="18"/>
              </w:rPr>
            </w:pPr>
            <w:r>
              <w:rPr>
                <w:w w:val="90"/>
                <w:sz w:val="18"/>
              </w:rPr>
              <w:t xml:space="preserve">4. The materials are coherent regarding both artistic domain and </w:t>
            </w:r>
            <w:r>
              <w:rPr>
                <w:spacing w:val="-2"/>
                <w:sz w:val="18"/>
              </w:rPr>
              <w:t>genre.</w:t>
            </w:r>
          </w:p>
        </w:tc>
        <w:tc>
          <w:tcPr>
            <w:tcW w:w="1360" w:type="dxa"/>
          </w:tcPr>
          <w:p w14:paraId="7CB12C85" w14:textId="77777777" w:rsidR="008935BA" w:rsidRDefault="008935BA">
            <w:pPr>
              <w:pStyle w:val="TableParagraph"/>
              <w:rPr>
                <w:rFonts w:ascii="Times New Roman"/>
                <w:sz w:val="18"/>
              </w:rPr>
            </w:pPr>
          </w:p>
        </w:tc>
        <w:tc>
          <w:tcPr>
            <w:tcW w:w="4220" w:type="dxa"/>
          </w:tcPr>
          <w:p w14:paraId="3405D76A" w14:textId="6205E92C" w:rsidR="008935BA" w:rsidRDefault="00AA6652">
            <w:pPr>
              <w:pStyle w:val="TableParagraph"/>
              <w:rPr>
                <w:rFonts w:ascii="Times New Roman"/>
                <w:sz w:val="18"/>
              </w:rPr>
            </w:pPr>
            <w:r>
              <w:rPr>
                <w:rFonts w:ascii="Times New Roman"/>
                <w:sz w:val="18"/>
              </w:rPr>
              <w:t>The Teacher Edition includes a Chapter Organizer at the beginning of each chapter with the Essential Question, Learning Objectives, Fine Art Images, and Key terms for an overview of the artistic domains and genres covered in the chapter. The chapters are structured into lessons with clear topics and objectives</w:t>
            </w:r>
            <w:r w:rsidR="001618CB">
              <w:rPr>
                <w:rFonts w:ascii="Times New Roman"/>
                <w:sz w:val="18"/>
              </w:rPr>
              <w:t>, including Art History, Evolving Ideas, and Responding to Art.</w:t>
            </w:r>
          </w:p>
        </w:tc>
      </w:tr>
      <w:tr w:rsidR="008935BA" w14:paraId="6C9918FD" w14:textId="77777777" w:rsidTr="00814A45">
        <w:trPr>
          <w:trHeight w:val="645"/>
        </w:trPr>
        <w:tc>
          <w:tcPr>
            <w:tcW w:w="5900" w:type="dxa"/>
          </w:tcPr>
          <w:p w14:paraId="46B5662E" w14:textId="77777777" w:rsidR="008935BA" w:rsidRDefault="00D773E3">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381DD47E" w14:textId="77777777" w:rsidR="008935BA" w:rsidRDefault="008935BA">
            <w:pPr>
              <w:pStyle w:val="TableParagraph"/>
              <w:rPr>
                <w:rFonts w:ascii="Times New Roman"/>
                <w:sz w:val="18"/>
              </w:rPr>
            </w:pPr>
          </w:p>
        </w:tc>
        <w:tc>
          <w:tcPr>
            <w:tcW w:w="4220" w:type="dxa"/>
          </w:tcPr>
          <w:p w14:paraId="46FA50EF" w14:textId="77777777" w:rsidR="00F5557F" w:rsidRDefault="001618CB">
            <w:pPr>
              <w:pStyle w:val="TableParagraph"/>
              <w:rPr>
                <w:rFonts w:ascii="Times New Roman"/>
                <w:bCs/>
                <w:sz w:val="18"/>
              </w:rPr>
            </w:pPr>
            <w:r>
              <w:rPr>
                <w:rFonts w:ascii="Times New Roman"/>
                <w:bCs/>
                <w:sz w:val="18"/>
              </w:rPr>
              <w:t xml:space="preserve">Lessons in each chapter of the program are organized around key topics for systematic, explicit instruction. Lesson objectives, fine art images, information presented, and activities such as Try It, Skill Builder, Interdisciplinary Connections, </w:t>
            </w:r>
            <w:r w:rsidR="0022504E">
              <w:rPr>
                <w:rFonts w:ascii="Times New Roman"/>
                <w:bCs/>
                <w:sz w:val="18"/>
              </w:rPr>
              <w:t xml:space="preserve">and </w:t>
            </w:r>
            <w:r w:rsidR="00E40C75">
              <w:rPr>
                <w:rFonts w:ascii="Times New Roman"/>
                <w:bCs/>
                <w:sz w:val="18"/>
              </w:rPr>
              <w:t>Write about Art</w:t>
            </w:r>
            <w:r w:rsidR="0022504E">
              <w:rPr>
                <w:rFonts w:ascii="Times New Roman"/>
                <w:bCs/>
                <w:sz w:val="18"/>
              </w:rPr>
              <w:t xml:space="preserve"> connect multiple learning standards across artistic processes.</w:t>
            </w:r>
            <w:r w:rsidR="003228FD">
              <w:rPr>
                <w:rFonts w:ascii="Times New Roman"/>
                <w:bCs/>
                <w:sz w:val="18"/>
              </w:rPr>
              <w:t xml:space="preserve"> The Teacher Edition point-of-use support includes Teach, Assess, and Close for systematic, explicit instruction.</w:t>
            </w:r>
          </w:p>
          <w:p w14:paraId="6B2D6E80" w14:textId="77777777" w:rsidR="003228FD" w:rsidRDefault="003228FD">
            <w:pPr>
              <w:pStyle w:val="TableParagraph"/>
              <w:rPr>
                <w:rFonts w:ascii="Times New Roman"/>
                <w:bCs/>
                <w:sz w:val="18"/>
              </w:rPr>
            </w:pPr>
          </w:p>
          <w:p w14:paraId="6B6DC12F" w14:textId="2DB35775" w:rsidR="003228FD" w:rsidRPr="00A0328D" w:rsidRDefault="008424F9">
            <w:pPr>
              <w:pStyle w:val="TableParagraph"/>
              <w:rPr>
                <w:rFonts w:ascii="Times New Roman"/>
                <w:bCs/>
                <w:sz w:val="18"/>
              </w:rPr>
            </w:pPr>
            <w:r>
              <w:rPr>
                <w:rFonts w:ascii="Times New Roman"/>
                <w:bCs/>
                <w:sz w:val="18"/>
              </w:rPr>
              <w:t>Studio Experience lessons include Studio Objectives, Before You Begin, Create It, Reflect, Presenting Your Work, Write about Art, and Rubrics for systematic, explicit instruction that connects responding to art, planning and ideation, art production, presentation, and reflection in the Studio Edition. Teacher Edition supports include Prepare, Teach, Assess, and Close.</w:t>
            </w:r>
          </w:p>
        </w:tc>
      </w:tr>
      <w:tr w:rsidR="008935BA" w14:paraId="6659DC7B" w14:textId="77777777">
        <w:trPr>
          <w:trHeight w:val="559"/>
        </w:trPr>
        <w:tc>
          <w:tcPr>
            <w:tcW w:w="5900" w:type="dxa"/>
          </w:tcPr>
          <w:p w14:paraId="486097EC" w14:textId="77777777" w:rsidR="008935BA" w:rsidRDefault="00D773E3">
            <w:pPr>
              <w:pStyle w:val="TableParagraph"/>
              <w:spacing w:before="99" w:line="184" w:lineRule="auto"/>
              <w:ind w:left="110" w:right="190"/>
              <w:rPr>
                <w:sz w:val="18"/>
              </w:rPr>
            </w:pPr>
            <w:r>
              <w:rPr>
                <w:w w:val="90"/>
                <w:sz w:val="18"/>
              </w:rPr>
              <w:lastRenderedPageBreak/>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3CB115DF" w14:textId="77777777" w:rsidR="008935BA" w:rsidRDefault="008935BA">
            <w:pPr>
              <w:pStyle w:val="TableParagraph"/>
              <w:rPr>
                <w:rFonts w:ascii="Times New Roman"/>
                <w:sz w:val="18"/>
              </w:rPr>
            </w:pPr>
          </w:p>
        </w:tc>
        <w:tc>
          <w:tcPr>
            <w:tcW w:w="4220" w:type="dxa"/>
          </w:tcPr>
          <w:p w14:paraId="70A0DD62" w14:textId="3F5CD0D5" w:rsidR="008935BA" w:rsidRDefault="00C060A5">
            <w:pPr>
              <w:pStyle w:val="TableParagraph"/>
              <w:rPr>
                <w:rFonts w:ascii="Times New Roman"/>
                <w:sz w:val="18"/>
              </w:rPr>
            </w:pPr>
            <w:r w:rsidRPr="006E391F">
              <w:rPr>
                <w:rFonts w:ascii="Times New Roman"/>
                <w:sz w:val="18"/>
              </w:rPr>
              <w:t xml:space="preserve">Lessons throughout </w:t>
            </w:r>
            <w:r>
              <w:rPr>
                <w:rFonts w:ascii="Times New Roman"/>
                <w:sz w:val="18"/>
              </w:rPr>
              <w:t>the program</w:t>
            </w:r>
            <w:r w:rsidRPr="006E391F">
              <w:rPr>
                <w:rFonts w:ascii="Times New Roman"/>
                <w:sz w:val="18"/>
              </w:rPr>
              <w:t xml:space="preserve"> build critical thinking skills as students </w:t>
            </w:r>
            <w:r>
              <w:rPr>
                <w:rFonts w:ascii="Times New Roman"/>
                <w:sz w:val="18"/>
              </w:rPr>
              <w:t>learn about a variety of art concepts and techniques</w:t>
            </w:r>
            <w:r w:rsidR="007A4F7F">
              <w:rPr>
                <w:rFonts w:ascii="Times New Roman"/>
                <w:sz w:val="18"/>
              </w:rPr>
              <w:t xml:space="preserve"> in each chapter; </w:t>
            </w:r>
            <w:r>
              <w:rPr>
                <w:rFonts w:ascii="Times New Roman"/>
                <w:sz w:val="18"/>
              </w:rPr>
              <w:t>learn about artists and artworks</w:t>
            </w:r>
            <w:r w:rsidR="007A4F7F">
              <w:rPr>
                <w:rFonts w:ascii="Times New Roman"/>
                <w:sz w:val="18"/>
              </w:rPr>
              <w:t xml:space="preserve"> in the chapter content, Art History, and Evolving Ideas;</w:t>
            </w:r>
            <w:r>
              <w:rPr>
                <w:rFonts w:ascii="Times New Roman"/>
                <w:sz w:val="18"/>
              </w:rPr>
              <w:t xml:space="preserve"> develop artmaking skills</w:t>
            </w:r>
            <w:r w:rsidR="007A4F7F">
              <w:rPr>
                <w:rFonts w:ascii="Times New Roman"/>
                <w:sz w:val="18"/>
              </w:rPr>
              <w:t xml:space="preserve"> in Try It and Skill Builder activities;</w:t>
            </w:r>
            <w:r>
              <w:rPr>
                <w:rFonts w:ascii="Times New Roman"/>
                <w:sz w:val="18"/>
              </w:rPr>
              <w:t xml:space="preserve"> </w:t>
            </w:r>
            <w:r w:rsidR="007A4F7F">
              <w:rPr>
                <w:rFonts w:ascii="Times New Roman"/>
                <w:sz w:val="18"/>
              </w:rPr>
              <w:t>critique</w:t>
            </w:r>
            <w:r>
              <w:rPr>
                <w:rFonts w:ascii="Times New Roman"/>
                <w:sz w:val="18"/>
              </w:rPr>
              <w:t xml:space="preserve"> artworks</w:t>
            </w:r>
            <w:r w:rsidR="007A4F7F">
              <w:rPr>
                <w:rFonts w:ascii="Times New Roman"/>
                <w:sz w:val="18"/>
              </w:rPr>
              <w:t xml:space="preserve"> in Responding to Art;</w:t>
            </w:r>
            <w:r w:rsidR="00593681">
              <w:rPr>
                <w:rFonts w:ascii="Times New Roman"/>
                <w:sz w:val="18"/>
              </w:rPr>
              <w:t xml:space="preserve"> and</w:t>
            </w:r>
            <w:r>
              <w:rPr>
                <w:rFonts w:ascii="Times New Roman"/>
                <w:sz w:val="18"/>
              </w:rPr>
              <w:t xml:space="preserve"> follow the artistic process to make artwork</w:t>
            </w:r>
            <w:r w:rsidR="007A4F7F">
              <w:rPr>
                <w:rFonts w:ascii="Times New Roman"/>
                <w:sz w:val="18"/>
              </w:rPr>
              <w:t xml:space="preserve"> in Studio Experiences</w:t>
            </w:r>
            <w:r>
              <w:rPr>
                <w:rFonts w:ascii="Times New Roman"/>
                <w:sz w:val="18"/>
              </w:rPr>
              <w:t xml:space="preserve">. Artistic techniques taught in the program include drawing, painting, sculpture, ceramics, printmaking, </w:t>
            </w:r>
            <w:r w:rsidR="00C274F6">
              <w:rPr>
                <w:rFonts w:ascii="Times New Roman"/>
                <w:sz w:val="18"/>
              </w:rPr>
              <w:t xml:space="preserve">photography, </w:t>
            </w:r>
            <w:r>
              <w:rPr>
                <w:rFonts w:ascii="Times New Roman"/>
                <w:sz w:val="18"/>
              </w:rPr>
              <w:t>mixed media/collage</w:t>
            </w:r>
            <w:r w:rsidR="00593681">
              <w:rPr>
                <w:rFonts w:ascii="Times New Roman"/>
                <w:sz w:val="18"/>
              </w:rPr>
              <w:t xml:space="preserve">/assemblage, media arts, </w:t>
            </w:r>
            <w:r w:rsidR="000F7A13">
              <w:rPr>
                <w:rFonts w:ascii="Times New Roman"/>
                <w:sz w:val="18"/>
              </w:rPr>
              <w:t xml:space="preserve">and </w:t>
            </w:r>
            <w:r w:rsidR="00593681">
              <w:rPr>
                <w:rFonts w:ascii="Times New Roman"/>
                <w:sz w:val="18"/>
              </w:rPr>
              <w:t>installation</w:t>
            </w:r>
            <w:r>
              <w:rPr>
                <w:rFonts w:ascii="Times New Roman"/>
                <w:sz w:val="18"/>
              </w:rPr>
              <w:t>.</w:t>
            </w:r>
          </w:p>
        </w:tc>
      </w:tr>
      <w:tr w:rsidR="008935BA" w14:paraId="6D719FAC" w14:textId="77777777" w:rsidTr="00DE623E">
        <w:trPr>
          <w:trHeight w:val="2841"/>
        </w:trPr>
        <w:tc>
          <w:tcPr>
            <w:tcW w:w="5900" w:type="dxa"/>
          </w:tcPr>
          <w:p w14:paraId="206C3978" w14:textId="77777777" w:rsidR="008935BA" w:rsidRDefault="00D773E3">
            <w:pPr>
              <w:pStyle w:val="TableParagraph"/>
              <w:spacing w:before="115" w:line="184" w:lineRule="auto"/>
              <w:ind w:left="110"/>
              <w:rPr>
                <w:sz w:val="18"/>
              </w:rPr>
            </w:pPr>
            <w:r>
              <w:rPr>
                <w:w w:val="90"/>
                <w:sz w:val="18"/>
              </w:rPr>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72E581D0" w14:textId="77777777" w:rsidR="008935BA" w:rsidRDefault="008935BA">
            <w:pPr>
              <w:pStyle w:val="TableParagraph"/>
              <w:rPr>
                <w:rFonts w:ascii="Times New Roman"/>
                <w:sz w:val="18"/>
              </w:rPr>
            </w:pPr>
          </w:p>
        </w:tc>
        <w:tc>
          <w:tcPr>
            <w:tcW w:w="4220" w:type="dxa"/>
          </w:tcPr>
          <w:p w14:paraId="69B204DE" w14:textId="6EC73D69" w:rsidR="008935BA" w:rsidRDefault="00C274F6">
            <w:pPr>
              <w:pStyle w:val="TableParagraph"/>
              <w:rPr>
                <w:rFonts w:ascii="Times New Roman"/>
                <w:sz w:val="18"/>
              </w:rPr>
            </w:pPr>
            <w:r>
              <w:rPr>
                <w:rFonts w:ascii="Times New Roman"/>
                <w:sz w:val="18"/>
              </w:rPr>
              <w:t xml:space="preserve">The program includes grade-level appropriate Studio Experiences for each chapter. Students develop intellectual rigor through the steps in the process, which include </w:t>
            </w:r>
            <w:r w:rsidR="00A62A91">
              <w:rPr>
                <w:rFonts w:ascii="Times New Roman"/>
                <w:bCs/>
                <w:sz w:val="18"/>
              </w:rPr>
              <w:t>Studio Objectives, Before You Begin, Create, Reflect, Digital Option, Presenting Your Work, and Write about Art</w:t>
            </w:r>
            <w:r>
              <w:rPr>
                <w:rFonts w:ascii="Times New Roman"/>
                <w:bCs/>
                <w:sz w:val="18"/>
              </w:rPr>
              <w:t>.</w:t>
            </w:r>
            <w:r w:rsidR="00A62A91">
              <w:rPr>
                <w:rFonts w:ascii="Times New Roman"/>
                <w:bCs/>
                <w:sz w:val="18"/>
              </w:rPr>
              <w:t xml:space="preserve"> </w:t>
            </w:r>
            <w:r>
              <w:rPr>
                <w:rFonts w:ascii="Times New Roman"/>
                <w:bCs/>
                <w:sz w:val="18"/>
              </w:rPr>
              <w:t xml:space="preserve"> These steps provide opportunities to respond to art, plan artworks, produce artworks, reflect on work in process and finished work</w:t>
            </w:r>
            <w:r w:rsidR="00A62A91">
              <w:rPr>
                <w:rFonts w:ascii="Times New Roman"/>
                <w:bCs/>
                <w:sz w:val="18"/>
              </w:rPr>
              <w:t>, and present work</w:t>
            </w:r>
            <w:r>
              <w:rPr>
                <w:rFonts w:ascii="Times New Roman"/>
                <w:bCs/>
                <w:sz w:val="18"/>
              </w:rPr>
              <w:t>.</w:t>
            </w:r>
            <w:r w:rsidR="00A62A91">
              <w:rPr>
                <w:rFonts w:ascii="Times New Roman"/>
                <w:bCs/>
                <w:sz w:val="18"/>
              </w:rPr>
              <w:t xml:space="preserve"> Rubrics in the Student Edition support students in planning and evaluating their work.</w:t>
            </w:r>
            <w:r>
              <w:rPr>
                <w:rFonts w:ascii="Times New Roman"/>
                <w:bCs/>
                <w:sz w:val="18"/>
              </w:rPr>
              <w:t xml:space="preserve"> The Prepare, Teach, Assess, </w:t>
            </w:r>
            <w:r w:rsidR="00A62A91">
              <w:rPr>
                <w:rFonts w:ascii="Times New Roman"/>
                <w:bCs/>
                <w:sz w:val="18"/>
              </w:rPr>
              <w:t>Close, and Differentiated Instruction</w:t>
            </w:r>
            <w:r>
              <w:rPr>
                <w:rFonts w:ascii="Times New Roman"/>
                <w:bCs/>
                <w:sz w:val="18"/>
              </w:rPr>
              <w:t xml:space="preserve"> supports in the Teacher Edition support successful engagement with the lesson</w:t>
            </w:r>
            <w:r w:rsidR="00A62A91">
              <w:rPr>
                <w:rFonts w:ascii="Times New Roman"/>
                <w:bCs/>
                <w:sz w:val="18"/>
              </w:rPr>
              <w:t xml:space="preserve"> and assessment.</w:t>
            </w:r>
          </w:p>
        </w:tc>
      </w:tr>
      <w:tr w:rsidR="008935BA" w14:paraId="00B142B2" w14:textId="77777777">
        <w:trPr>
          <w:trHeight w:val="760"/>
        </w:trPr>
        <w:tc>
          <w:tcPr>
            <w:tcW w:w="5900" w:type="dxa"/>
          </w:tcPr>
          <w:p w14:paraId="3B078052" w14:textId="77777777" w:rsidR="008935BA" w:rsidRDefault="00D773E3">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29D2A6C7" w14:textId="77777777" w:rsidR="008935BA" w:rsidRDefault="008935BA">
            <w:pPr>
              <w:pStyle w:val="TableParagraph"/>
              <w:rPr>
                <w:rFonts w:ascii="Times New Roman"/>
                <w:sz w:val="18"/>
              </w:rPr>
            </w:pPr>
          </w:p>
        </w:tc>
        <w:tc>
          <w:tcPr>
            <w:tcW w:w="4220" w:type="dxa"/>
          </w:tcPr>
          <w:p w14:paraId="5A9369F5" w14:textId="77777777" w:rsidR="00891CC3" w:rsidRDefault="00AA1908">
            <w:pPr>
              <w:pStyle w:val="TableParagraph"/>
              <w:rPr>
                <w:rFonts w:ascii="Times New Roman"/>
                <w:bCs/>
                <w:sz w:val="18"/>
              </w:rPr>
            </w:pPr>
            <w:r>
              <w:rPr>
                <w:rFonts w:ascii="Times New Roman"/>
                <w:bCs/>
                <w:sz w:val="18"/>
              </w:rPr>
              <w:t>The Student Edition lessons include Write about Art, Try It, Skill Builder, and Interdisciplinary Connections activities with questions and tasks that promote critical thinking, artistic skills, and knowledge. Teacher Edition support includes Teach with questions and tasks for Create, Art Criticism, Art History, Perception.</w:t>
            </w:r>
          </w:p>
          <w:p w14:paraId="2449292E" w14:textId="77777777" w:rsidR="00AA1908" w:rsidRDefault="00AA1908">
            <w:pPr>
              <w:pStyle w:val="TableParagraph"/>
              <w:rPr>
                <w:rFonts w:ascii="Times New Roman"/>
                <w:bCs/>
                <w:sz w:val="18"/>
              </w:rPr>
            </w:pPr>
          </w:p>
          <w:p w14:paraId="1154E3BB" w14:textId="1976F187" w:rsidR="00AA1908" w:rsidRPr="001F4B3E" w:rsidRDefault="00AA1908">
            <w:pPr>
              <w:pStyle w:val="TableParagraph"/>
              <w:rPr>
                <w:rFonts w:ascii="Times New Roman"/>
                <w:bCs/>
                <w:sz w:val="18"/>
              </w:rPr>
            </w:pPr>
            <w:r>
              <w:rPr>
                <w:rFonts w:ascii="Times New Roman"/>
                <w:bCs/>
                <w:sz w:val="18"/>
              </w:rPr>
              <w:t xml:space="preserve">Studio Experiences include questions and tasks throughout the Before You Begin, Create, Reflect, Digital Option, Presenting Your Work, and Write about Art steps to promote critical thinking, artistic skills, and knowledge. </w:t>
            </w:r>
          </w:p>
        </w:tc>
      </w:tr>
      <w:tr w:rsidR="008935BA" w14:paraId="681D95A4" w14:textId="77777777">
        <w:trPr>
          <w:trHeight w:val="580"/>
        </w:trPr>
        <w:tc>
          <w:tcPr>
            <w:tcW w:w="5900" w:type="dxa"/>
          </w:tcPr>
          <w:p w14:paraId="2B585E43" w14:textId="77777777" w:rsidR="008935BA" w:rsidRDefault="00D773E3">
            <w:pPr>
              <w:pStyle w:val="TableParagraph"/>
              <w:spacing w:before="112" w:line="184" w:lineRule="auto"/>
              <w:ind w:left="110"/>
              <w:rPr>
                <w:sz w:val="18"/>
              </w:rPr>
            </w:pPr>
            <w:r>
              <w:rPr>
                <w:w w:val="90"/>
                <w:sz w:val="18"/>
              </w:rPr>
              <w:t xml:space="preserve">9. Questions and tasks encourage student creative and artistic </w:t>
            </w:r>
            <w:r>
              <w:rPr>
                <w:spacing w:val="-2"/>
                <w:sz w:val="18"/>
              </w:rPr>
              <w:t>expression.</w:t>
            </w:r>
          </w:p>
        </w:tc>
        <w:tc>
          <w:tcPr>
            <w:tcW w:w="1360" w:type="dxa"/>
          </w:tcPr>
          <w:p w14:paraId="782501A3" w14:textId="77777777" w:rsidR="008935BA" w:rsidRDefault="008935BA">
            <w:pPr>
              <w:pStyle w:val="TableParagraph"/>
              <w:rPr>
                <w:rFonts w:ascii="Times New Roman"/>
                <w:sz w:val="18"/>
              </w:rPr>
            </w:pPr>
          </w:p>
        </w:tc>
        <w:tc>
          <w:tcPr>
            <w:tcW w:w="4220" w:type="dxa"/>
          </w:tcPr>
          <w:p w14:paraId="4C4E7439" w14:textId="31B46705" w:rsidR="000D356D" w:rsidRDefault="000D356D">
            <w:pPr>
              <w:pStyle w:val="TableParagraph"/>
              <w:rPr>
                <w:rFonts w:ascii="Times New Roman"/>
                <w:bCs/>
                <w:sz w:val="18"/>
              </w:rPr>
            </w:pPr>
            <w:r>
              <w:rPr>
                <w:rFonts w:ascii="Times New Roman"/>
                <w:bCs/>
                <w:sz w:val="18"/>
              </w:rPr>
              <w:t>Lessons throughout the program are designed to engage students with materials, tools, techniques, and processes to develop creative work and artistic expression. This includes understanding elements of art and principles of design to organize compositions and make meaning, understanding contemporary and historic approaches to artmaking in Evolving Ideas and Art History lessons, and explor</w:t>
            </w:r>
            <w:r w:rsidR="00FB4EF9">
              <w:rPr>
                <w:rFonts w:ascii="Times New Roman"/>
                <w:bCs/>
                <w:sz w:val="18"/>
              </w:rPr>
              <w:t>ing</w:t>
            </w:r>
            <w:r>
              <w:rPr>
                <w:rFonts w:ascii="Times New Roman"/>
                <w:bCs/>
                <w:sz w:val="18"/>
              </w:rPr>
              <w:t xml:space="preserve"> approaches to media choices such as drawing, painting, printmaking, media arts, performance art, and installation.</w:t>
            </w:r>
          </w:p>
          <w:p w14:paraId="00F92928" w14:textId="77777777" w:rsidR="000D356D" w:rsidRDefault="000D356D">
            <w:pPr>
              <w:pStyle w:val="TableParagraph"/>
              <w:rPr>
                <w:rFonts w:ascii="Times New Roman"/>
                <w:bCs/>
                <w:sz w:val="18"/>
              </w:rPr>
            </w:pPr>
          </w:p>
          <w:p w14:paraId="3EBCB2A1" w14:textId="78CD8F23" w:rsidR="00BF3CBA" w:rsidRDefault="00E258D6">
            <w:pPr>
              <w:pStyle w:val="TableParagraph"/>
              <w:rPr>
                <w:rFonts w:ascii="Times New Roman"/>
                <w:sz w:val="18"/>
              </w:rPr>
            </w:pPr>
            <w:r>
              <w:rPr>
                <w:rFonts w:ascii="Times New Roman"/>
                <w:bCs/>
                <w:sz w:val="18"/>
              </w:rPr>
              <w:t>Studio Experiences include questions and tasks throughout the Before You Begin, Create, Reflect, Digital Option, Presenting Your Work, and Write about Art steps to encourage student creative and artistic expression.</w:t>
            </w:r>
          </w:p>
        </w:tc>
      </w:tr>
      <w:tr w:rsidR="008935BA" w14:paraId="0F005EF5" w14:textId="77777777">
        <w:trPr>
          <w:trHeight w:val="580"/>
        </w:trPr>
        <w:tc>
          <w:tcPr>
            <w:tcW w:w="5900" w:type="dxa"/>
          </w:tcPr>
          <w:p w14:paraId="52029589" w14:textId="77777777" w:rsidR="008935BA" w:rsidRDefault="00D773E3">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82F8442" w14:textId="77777777" w:rsidR="008935BA" w:rsidRDefault="008935BA">
            <w:pPr>
              <w:pStyle w:val="TableParagraph"/>
              <w:rPr>
                <w:rFonts w:ascii="Times New Roman"/>
                <w:sz w:val="18"/>
              </w:rPr>
            </w:pPr>
          </w:p>
        </w:tc>
        <w:tc>
          <w:tcPr>
            <w:tcW w:w="4220" w:type="dxa"/>
          </w:tcPr>
          <w:p w14:paraId="61F1A97F" w14:textId="429706D7" w:rsidR="00A41520" w:rsidRDefault="0065292A" w:rsidP="00F920CC">
            <w:pPr>
              <w:pStyle w:val="TableParagraph"/>
              <w:rPr>
                <w:rFonts w:ascii="Times New Roman"/>
                <w:sz w:val="18"/>
              </w:rPr>
            </w:pPr>
            <w:r>
              <w:rPr>
                <w:rFonts w:ascii="Times New Roman"/>
                <w:sz w:val="18"/>
              </w:rPr>
              <w:t>Lessons in each chapter are sequenced to build student knowledge around the chapter topic, which is then used to produce or present work in Studio Expe</w:t>
            </w:r>
            <w:r w:rsidR="00DE623E">
              <w:rPr>
                <w:rFonts w:ascii="Times New Roman"/>
                <w:sz w:val="18"/>
              </w:rPr>
              <w:t>riences. The lessons include text, activities (</w:t>
            </w:r>
            <w:r w:rsidR="00DE623E">
              <w:rPr>
                <w:rFonts w:ascii="Times New Roman"/>
                <w:bCs/>
                <w:sz w:val="18"/>
              </w:rPr>
              <w:t xml:space="preserve">Write about Art, Try It, Skill Builder, and Interdisciplinary Connections), and fine art image captions with questions to build knowledge and guide students to delve deeper. Teacher Edition supports are sequenced as Teach (Perception, Art History, Art </w:t>
            </w:r>
            <w:r w:rsidR="00DE623E">
              <w:rPr>
                <w:rFonts w:ascii="Times New Roman"/>
                <w:bCs/>
                <w:sz w:val="18"/>
              </w:rPr>
              <w:lastRenderedPageBreak/>
              <w:t>Criticism, and Aesthetics), Assess, and Close to pose questions that build knowledge for deeper understanding.</w:t>
            </w:r>
          </w:p>
        </w:tc>
      </w:tr>
      <w:tr w:rsidR="008935BA" w14:paraId="116A0CE2" w14:textId="77777777">
        <w:trPr>
          <w:trHeight w:val="1120"/>
        </w:trPr>
        <w:tc>
          <w:tcPr>
            <w:tcW w:w="5900" w:type="dxa"/>
          </w:tcPr>
          <w:p w14:paraId="1C478D1C" w14:textId="77777777" w:rsidR="008935BA" w:rsidRDefault="00D773E3">
            <w:pPr>
              <w:pStyle w:val="TableParagraph"/>
              <w:spacing w:before="104" w:line="184" w:lineRule="auto"/>
              <w:ind w:left="110"/>
              <w:rPr>
                <w:sz w:val="18"/>
              </w:rPr>
            </w:pPr>
            <w:r>
              <w:rPr>
                <w:spacing w:val="-6"/>
                <w:sz w:val="18"/>
              </w:rPr>
              <w:lastRenderedPageBreak/>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7FFD362C" w14:textId="77777777" w:rsidR="008935BA" w:rsidRDefault="008935BA">
            <w:pPr>
              <w:pStyle w:val="TableParagraph"/>
              <w:rPr>
                <w:rFonts w:ascii="Times New Roman"/>
                <w:sz w:val="18"/>
              </w:rPr>
            </w:pPr>
          </w:p>
        </w:tc>
        <w:tc>
          <w:tcPr>
            <w:tcW w:w="4220" w:type="dxa"/>
          </w:tcPr>
          <w:p w14:paraId="30142F5F" w14:textId="576203DE" w:rsidR="00555ED2" w:rsidRDefault="004C49AE" w:rsidP="00555ED2">
            <w:pPr>
              <w:spacing w:after="160" w:line="278" w:lineRule="auto"/>
              <w:rPr>
                <w:rFonts w:ascii="Times New Roman"/>
                <w:sz w:val="18"/>
              </w:rPr>
            </w:pPr>
            <w:r>
              <w:rPr>
                <w:rFonts w:ascii="Times New Roman"/>
                <w:sz w:val="18"/>
              </w:rPr>
              <w:t>Fine art images</w:t>
            </w:r>
            <w:r w:rsidR="00FF159B">
              <w:rPr>
                <w:rFonts w:ascii="Times New Roman"/>
                <w:sz w:val="18"/>
              </w:rPr>
              <w:t xml:space="preserve"> featured throughout the program</w:t>
            </w:r>
            <w:r>
              <w:rPr>
                <w:rFonts w:ascii="Times New Roman"/>
                <w:sz w:val="18"/>
              </w:rPr>
              <w:t xml:space="preserve"> are representative of a diverse range of cultures, ethnic groups, and countries including </w:t>
            </w:r>
            <w:r w:rsidR="00CD2321" w:rsidRPr="00CD2321">
              <w:rPr>
                <w:rFonts w:ascii="Times New Roman"/>
                <w:sz w:val="18"/>
              </w:rPr>
              <w:t>African Diaspora, Hispanic, Latinx, African, Asian, Indigenous America and First Nations</w:t>
            </w:r>
            <w:r w:rsidR="009842E5">
              <w:rPr>
                <w:rFonts w:ascii="Times New Roman"/>
                <w:sz w:val="18"/>
              </w:rPr>
              <w:t>, and Pacific Islander</w:t>
            </w:r>
            <w:r w:rsidR="00CD2321" w:rsidRPr="00CD2321">
              <w:rPr>
                <w:rFonts w:ascii="Times New Roman"/>
                <w:sz w:val="18"/>
              </w:rPr>
              <w:t>.</w:t>
            </w:r>
            <w:r w:rsidR="00FF159B">
              <w:rPr>
                <w:rFonts w:ascii="Times New Roman"/>
                <w:sz w:val="18"/>
              </w:rPr>
              <w:t xml:space="preserve"> Each chapter includes </w:t>
            </w:r>
            <w:r w:rsidR="003B5B73">
              <w:rPr>
                <w:rFonts w:ascii="Times New Roman"/>
                <w:sz w:val="18"/>
              </w:rPr>
              <w:t>Art History and Evolving Ideas</w:t>
            </w:r>
            <w:r w:rsidR="00FF159B">
              <w:rPr>
                <w:rFonts w:ascii="Times New Roman"/>
                <w:sz w:val="18"/>
              </w:rPr>
              <w:t xml:space="preserve"> to engage students </w:t>
            </w:r>
            <w:r w:rsidR="00C22782">
              <w:rPr>
                <w:rFonts w:ascii="Times New Roman"/>
                <w:sz w:val="18"/>
              </w:rPr>
              <w:t xml:space="preserve">with </w:t>
            </w:r>
            <w:r w:rsidR="00FF159B">
              <w:rPr>
                <w:rFonts w:ascii="Times New Roman"/>
                <w:sz w:val="18"/>
              </w:rPr>
              <w:t xml:space="preserve">a diverse range of artists. </w:t>
            </w:r>
          </w:p>
        </w:tc>
      </w:tr>
      <w:tr w:rsidR="008935BA" w14:paraId="002396F6" w14:textId="77777777">
        <w:trPr>
          <w:trHeight w:val="1519"/>
        </w:trPr>
        <w:tc>
          <w:tcPr>
            <w:tcW w:w="5900" w:type="dxa"/>
          </w:tcPr>
          <w:p w14:paraId="2C7CE483" w14:textId="77777777" w:rsidR="008935BA" w:rsidRDefault="00D773E3">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4E574816" w14:textId="77777777" w:rsidR="008935BA" w:rsidRDefault="008935BA">
            <w:pPr>
              <w:pStyle w:val="TableParagraph"/>
              <w:rPr>
                <w:rFonts w:ascii="Times New Roman"/>
                <w:sz w:val="18"/>
              </w:rPr>
            </w:pPr>
          </w:p>
        </w:tc>
        <w:tc>
          <w:tcPr>
            <w:tcW w:w="4220" w:type="dxa"/>
          </w:tcPr>
          <w:p w14:paraId="17BF58AD" w14:textId="3267D977" w:rsidR="0053589B" w:rsidRDefault="00257F49">
            <w:pPr>
              <w:pStyle w:val="TableParagraph"/>
              <w:rPr>
                <w:rFonts w:ascii="Times New Roman"/>
                <w:sz w:val="18"/>
              </w:rPr>
            </w:pPr>
            <w:r>
              <w:rPr>
                <w:rFonts w:ascii="Times New Roman"/>
                <w:sz w:val="18"/>
              </w:rPr>
              <w:t>Images of artworks from throughout history and around the world are included throughout the program to show how the lesson concepts are applied in works of art. Teacher Edition Teach</w:t>
            </w:r>
            <w:r w:rsidR="007A6D6C">
              <w:rPr>
                <w:rFonts w:ascii="Times New Roman"/>
                <w:sz w:val="18"/>
              </w:rPr>
              <w:t xml:space="preserve"> Art History</w:t>
            </w:r>
            <w:r>
              <w:rPr>
                <w:rFonts w:ascii="Times New Roman"/>
                <w:sz w:val="18"/>
              </w:rPr>
              <w:t xml:space="preserve"> content and About the Artist provide additional supports for the images.</w:t>
            </w:r>
            <w:r w:rsidR="00004195">
              <w:rPr>
                <w:rFonts w:ascii="Times New Roman"/>
                <w:sz w:val="18"/>
              </w:rPr>
              <w:t xml:space="preserve"> </w:t>
            </w:r>
          </w:p>
          <w:p w14:paraId="46E724E0" w14:textId="77777777" w:rsidR="006515D8" w:rsidRDefault="006515D8">
            <w:pPr>
              <w:pStyle w:val="TableParagraph"/>
              <w:rPr>
                <w:rFonts w:ascii="Times New Roman"/>
                <w:sz w:val="18"/>
              </w:rPr>
            </w:pPr>
          </w:p>
          <w:p w14:paraId="05754D50" w14:textId="6DAD5346" w:rsidR="006515D8" w:rsidRDefault="006515D8">
            <w:pPr>
              <w:pStyle w:val="TableParagraph"/>
              <w:rPr>
                <w:rFonts w:ascii="Times New Roman"/>
                <w:sz w:val="18"/>
              </w:rPr>
            </w:pPr>
            <w:r>
              <w:rPr>
                <w:rFonts w:ascii="Times New Roman"/>
                <w:sz w:val="18"/>
              </w:rPr>
              <w:t>Each chapter of the program includes Art History lessons to support rigorous instruction and connections to history and culture</w:t>
            </w:r>
            <w:r w:rsidR="004D7E72">
              <w:rPr>
                <w:rFonts w:ascii="Times New Roman"/>
                <w:sz w:val="18"/>
              </w:rPr>
              <w:t xml:space="preserve"> through a diverse group of artists. </w:t>
            </w:r>
            <w:r>
              <w:rPr>
                <w:rFonts w:ascii="Times New Roman"/>
                <w:sz w:val="18"/>
              </w:rPr>
              <w:t xml:space="preserve"> </w:t>
            </w:r>
          </w:p>
        </w:tc>
      </w:tr>
      <w:tr w:rsidR="008935BA" w14:paraId="133CA227" w14:textId="77777777">
        <w:trPr>
          <w:trHeight w:val="400"/>
        </w:trPr>
        <w:tc>
          <w:tcPr>
            <w:tcW w:w="5900" w:type="dxa"/>
          </w:tcPr>
          <w:p w14:paraId="706304E0" w14:textId="77777777" w:rsidR="008935BA" w:rsidRDefault="00D773E3">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21BEF758" w14:textId="77777777" w:rsidR="008935BA" w:rsidRDefault="008935BA">
            <w:pPr>
              <w:pStyle w:val="TableParagraph"/>
              <w:rPr>
                <w:rFonts w:ascii="Times New Roman"/>
                <w:sz w:val="18"/>
              </w:rPr>
            </w:pPr>
          </w:p>
        </w:tc>
        <w:tc>
          <w:tcPr>
            <w:tcW w:w="4220" w:type="dxa"/>
          </w:tcPr>
          <w:p w14:paraId="3623B752" w14:textId="3BFCE7F7" w:rsidR="008935BA" w:rsidRDefault="008A4359">
            <w:pPr>
              <w:pStyle w:val="TableParagraph"/>
              <w:rPr>
                <w:rFonts w:ascii="Times New Roman"/>
                <w:sz w:val="18"/>
              </w:rPr>
            </w:pPr>
            <w:r>
              <w:rPr>
                <w:rFonts w:ascii="Times New Roman"/>
                <w:sz w:val="18"/>
              </w:rPr>
              <w:t xml:space="preserve">Both the Student Edition and Teacher Edition include </w:t>
            </w:r>
            <w:r w:rsidR="000F7F96">
              <w:rPr>
                <w:rFonts w:ascii="Times New Roman"/>
                <w:sz w:val="18"/>
              </w:rPr>
              <w:t>a glossary</w:t>
            </w:r>
            <w:r w:rsidR="00246045">
              <w:rPr>
                <w:rFonts w:ascii="Times New Roman"/>
                <w:sz w:val="18"/>
              </w:rPr>
              <w:t xml:space="preserve"> </w:t>
            </w:r>
            <w:r w:rsidR="000F7F96">
              <w:rPr>
                <w:rFonts w:ascii="Times New Roman"/>
                <w:sz w:val="18"/>
              </w:rPr>
              <w:t>and index</w:t>
            </w:r>
            <w:r w:rsidR="003B5B73">
              <w:rPr>
                <w:rFonts w:ascii="Times New Roman"/>
                <w:sz w:val="18"/>
              </w:rPr>
              <w:t>.</w:t>
            </w:r>
          </w:p>
        </w:tc>
      </w:tr>
      <w:tr w:rsidR="008935BA" w14:paraId="2CCC218F" w14:textId="77777777">
        <w:trPr>
          <w:trHeight w:val="440"/>
        </w:trPr>
        <w:tc>
          <w:tcPr>
            <w:tcW w:w="5900" w:type="dxa"/>
            <w:shd w:val="clear" w:color="auto" w:fill="FFF1CC"/>
          </w:tcPr>
          <w:p w14:paraId="18257216" w14:textId="77777777" w:rsidR="008935BA" w:rsidRDefault="00D773E3">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6F966724" w14:textId="77777777" w:rsidR="008935BA" w:rsidRDefault="00D773E3">
            <w:pPr>
              <w:pStyle w:val="TableParagraph"/>
              <w:spacing w:before="68"/>
              <w:ind w:left="129" w:right="120"/>
              <w:jc w:val="center"/>
              <w:rPr>
                <w:sz w:val="18"/>
              </w:rPr>
            </w:pPr>
            <w:r>
              <w:rPr>
                <w:spacing w:val="-5"/>
                <w:w w:val="85"/>
                <w:sz w:val="18"/>
              </w:rPr>
              <w:t>/72</w:t>
            </w:r>
          </w:p>
        </w:tc>
        <w:tc>
          <w:tcPr>
            <w:tcW w:w="4220"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D773E3">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D773E3">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D773E3">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D773E3">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210AEFE9" w14:textId="790920EE" w:rsidR="00AB072D" w:rsidRPr="00162B56" w:rsidRDefault="00363CD1">
            <w:pPr>
              <w:pStyle w:val="TableParagraph"/>
              <w:rPr>
                <w:rFonts w:ascii="Times New Roman"/>
                <w:sz w:val="18"/>
                <w:szCs w:val="18"/>
              </w:rPr>
            </w:pPr>
            <w:r>
              <w:rPr>
                <w:rFonts w:ascii="Times New Roman"/>
                <w:sz w:val="18"/>
                <w:szCs w:val="18"/>
              </w:rPr>
              <w:t xml:space="preserve">The program content is designed for students to explore, understand, and apply artistic ideas in engaging with art, exploring elements of art and principles of design, and understanding approaches to a variety of media. </w:t>
            </w:r>
            <w:r w:rsidR="007A13B6">
              <w:rPr>
                <w:rFonts w:ascii="Times New Roman"/>
                <w:sz w:val="18"/>
                <w:szCs w:val="18"/>
              </w:rPr>
              <w:t>Studio Experience</w:t>
            </w:r>
            <w:r w:rsidR="008B2ABC">
              <w:rPr>
                <w:rFonts w:ascii="Times New Roman"/>
                <w:sz w:val="18"/>
                <w:szCs w:val="18"/>
              </w:rPr>
              <w:t xml:space="preserve"> lessons</w:t>
            </w:r>
            <w:r w:rsidR="007A13B6">
              <w:rPr>
                <w:rFonts w:ascii="Times New Roman"/>
                <w:sz w:val="18"/>
                <w:szCs w:val="18"/>
              </w:rPr>
              <w:t xml:space="preserve"> allow students to generate and conceptualize artistic ideas and create works</w:t>
            </w:r>
            <w:r w:rsidR="008B2ABC">
              <w:rPr>
                <w:rFonts w:ascii="Times New Roman"/>
                <w:sz w:val="18"/>
                <w:szCs w:val="18"/>
              </w:rPr>
              <w:t xml:space="preserve"> to reinforce artistic approaches and apply what is learned in the chapter content</w:t>
            </w:r>
            <w:r w:rsidR="007A13B6">
              <w:rPr>
                <w:rFonts w:ascii="Times New Roman"/>
                <w:sz w:val="18"/>
                <w:szCs w:val="18"/>
              </w:rPr>
              <w:t>.</w:t>
            </w:r>
          </w:p>
        </w:tc>
      </w:tr>
      <w:tr w:rsidR="008935BA" w14:paraId="40A6160A" w14:textId="77777777">
        <w:trPr>
          <w:trHeight w:val="580"/>
        </w:trPr>
        <w:tc>
          <w:tcPr>
            <w:tcW w:w="5900" w:type="dxa"/>
          </w:tcPr>
          <w:p w14:paraId="627E5C8F" w14:textId="77777777" w:rsidR="008935BA" w:rsidRDefault="00D773E3">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554484C3" w14:textId="36DE5878" w:rsidR="008935BA" w:rsidRPr="00162B56" w:rsidRDefault="006D4D53">
            <w:pPr>
              <w:pStyle w:val="TableParagraph"/>
              <w:rPr>
                <w:rFonts w:ascii="Times New Roman"/>
                <w:sz w:val="18"/>
                <w:szCs w:val="18"/>
              </w:rPr>
            </w:pPr>
            <w:r>
              <w:rPr>
                <w:rFonts w:ascii="Times New Roman"/>
                <w:sz w:val="18"/>
                <w:szCs w:val="18"/>
              </w:rPr>
              <w:t xml:space="preserve">Studio Experience lessons include Studio Objectives, Before You Begin, Create steps, Reflect, Presenting Your Work, and Write about Art to organize and develop artistic ideas and work. </w:t>
            </w:r>
            <w:r w:rsidR="008B17BD">
              <w:rPr>
                <w:rFonts w:ascii="Times New Roman"/>
                <w:sz w:val="18"/>
                <w:szCs w:val="18"/>
              </w:rPr>
              <w:t xml:space="preserve">Teacher Edition supports include Prepare, Teach, Assess, and Close to encourage </w:t>
            </w:r>
            <w:r w:rsidR="008B17BD" w:rsidRPr="008B17BD">
              <w:rPr>
                <w:rFonts w:ascii="Times New Roman"/>
                <w:sz w:val="18"/>
                <w:szCs w:val="18"/>
              </w:rPr>
              <w:t>students to organize and develop artistic ideas and work.</w:t>
            </w:r>
          </w:p>
        </w:tc>
      </w:tr>
      <w:tr w:rsidR="008935BA" w14:paraId="001C3B67" w14:textId="77777777">
        <w:trPr>
          <w:trHeight w:val="579"/>
        </w:trPr>
        <w:tc>
          <w:tcPr>
            <w:tcW w:w="5900" w:type="dxa"/>
          </w:tcPr>
          <w:p w14:paraId="3EA8585F" w14:textId="77777777" w:rsidR="008935BA" w:rsidRDefault="00D773E3">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226184C3" w:rsidR="008935BA" w:rsidRPr="00162B56" w:rsidRDefault="00D04D17">
            <w:pPr>
              <w:pStyle w:val="TableParagraph"/>
              <w:rPr>
                <w:rFonts w:ascii="Times New Roman"/>
                <w:sz w:val="18"/>
                <w:szCs w:val="18"/>
              </w:rPr>
            </w:pPr>
            <w:r>
              <w:rPr>
                <w:rFonts w:ascii="Times New Roman"/>
                <w:sz w:val="18"/>
                <w:szCs w:val="18"/>
              </w:rPr>
              <w:t>Studio Experience lessons include Create steps with opportunities for reflection and feedback to refine and finalize work.</w:t>
            </w:r>
          </w:p>
        </w:tc>
      </w:tr>
      <w:tr w:rsidR="008935BA" w14:paraId="1521B395" w14:textId="77777777">
        <w:trPr>
          <w:trHeight w:val="760"/>
        </w:trPr>
        <w:tc>
          <w:tcPr>
            <w:tcW w:w="5900" w:type="dxa"/>
          </w:tcPr>
          <w:p w14:paraId="561F7FE9" w14:textId="77777777" w:rsidR="008935BA" w:rsidRDefault="00D773E3">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0669D334" w14:textId="77777777" w:rsidR="0048445D" w:rsidRDefault="00EF06B7" w:rsidP="007466FB">
            <w:pPr>
              <w:pStyle w:val="TableParagraph"/>
              <w:rPr>
                <w:rFonts w:ascii="Times New Roman"/>
                <w:sz w:val="18"/>
                <w:szCs w:val="18"/>
              </w:rPr>
            </w:pPr>
            <w:r>
              <w:rPr>
                <w:rFonts w:ascii="Times New Roman"/>
                <w:sz w:val="18"/>
                <w:szCs w:val="18"/>
              </w:rPr>
              <w:t xml:space="preserve">The program is structured for students to define art and engage with artworks, develop an understanding for organizing and responding to art using elements and principles, and engage with a variety of art media to apply previously learned skills and develop new media-specific skills. </w:t>
            </w:r>
          </w:p>
          <w:p w14:paraId="137494F2" w14:textId="77777777" w:rsidR="0048445D" w:rsidRDefault="0048445D" w:rsidP="007466FB">
            <w:pPr>
              <w:pStyle w:val="TableParagraph"/>
              <w:rPr>
                <w:rFonts w:ascii="Times New Roman"/>
                <w:sz w:val="18"/>
                <w:szCs w:val="18"/>
              </w:rPr>
            </w:pPr>
          </w:p>
          <w:p w14:paraId="470D986A" w14:textId="77777777" w:rsidR="008935BA" w:rsidRDefault="008A0576" w:rsidP="007466FB">
            <w:pPr>
              <w:pStyle w:val="TableParagraph"/>
              <w:rPr>
                <w:rFonts w:ascii="Times New Roman"/>
                <w:sz w:val="18"/>
                <w:szCs w:val="18"/>
              </w:rPr>
            </w:pPr>
            <w:r>
              <w:rPr>
                <w:rFonts w:ascii="Times New Roman"/>
                <w:sz w:val="18"/>
                <w:szCs w:val="18"/>
              </w:rPr>
              <w:t xml:space="preserve">Throughout each chapter, lessons present topics and content for a structured progression of skills from introducing the content, teaching different aspects of the topic, supporting students to demonstrate their skills in Studio Experiences, and assessing knowledge and skills in Chapter Reviews. </w:t>
            </w:r>
          </w:p>
          <w:p w14:paraId="729ED447" w14:textId="77777777" w:rsidR="0048445D" w:rsidRDefault="0048445D" w:rsidP="007466FB">
            <w:pPr>
              <w:pStyle w:val="TableParagraph"/>
              <w:rPr>
                <w:rFonts w:ascii="Times New Roman"/>
                <w:sz w:val="18"/>
                <w:szCs w:val="18"/>
              </w:rPr>
            </w:pPr>
          </w:p>
          <w:p w14:paraId="342BF34D" w14:textId="25C3DC54" w:rsidR="0048445D" w:rsidRPr="00597A6A" w:rsidRDefault="0048445D" w:rsidP="007466FB">
            <w:pPr>
              <w:pStyle w:val="TableParagraph"/>
              <w:rPr>
                <w:rFonts w:ascii="Times New Roman"/>
                <w:sz w:val="18"/>
                <w:szCs w:val="18"/>
              </w:rPr>
            </w:pPr>
            <w:r>
              <w:rPr>
                <w:rFonts w:ascii="Times New Roman"/>
                <w:sz w:val="18"/>
                <w:szCs w:val="18"/>
              </w:rPr>
              <w:t xml:space="preserve">Activities such as Try It, Write About Art, Skill Builder, Interdisciplinary Connections, </w:t>
            </w:r>
            <w:r w:rsidR="00FD1E73">
              <w:rPr>
                <w:rFonts w:ascii="Times New Roman"/>
                <w:sz w:val="18"/>
                <w:szCs w:val="18"/>
              </w:rPr>
              <w:t xml:space="preserve">Consider the Essential Question, </w:t>
            </w:r>
            <w:r>
              <w:rPr>
                <w:rFonts w:ascii="Times New Roman"/>
                <w:sz w:val="18"/>
                <w:szCs w:val="18"/>
              </w:rPr>
              <w:t>Evolving Ideas: Collaborate, Responding to Art</w:t>
            </w:r>
            <w:r w:rsidR="00325F25">
              <w:rPr>
                <w:rFonts w:ascii="Times New Roman"/>
                <w:sz w:val="18"/>
                <w:szCs w:val="18"/>
              </w:rPr>
              <w:t>: Art Criticism</w:t>
            </w:r>
            <w:r>
              <w:rPr>
                <w:rFonts w:ascii="Times New Roman"/>
                <w:sz w:val="18"/>
                <w:szCs w:val="18"/>
              </w:rPr>
              <w:t>, Studio Experiences and Chapter Reviews provide opportunities for presentation, analysis, and feedback.</w:t>
            </w:r>
          </w:p>
        </w:tc>
      </w:tr>
      <w:tr w:rsidR="008935BA" w14:paraId="360CE0AF" w14:textId="77777777">
        <w:trPr>
          <w:trHeight w:val="579"/>
        </w:trPr>
        <w:tc>
          <w:tcPr>
            <w:tcW w:w="5900" w:type="dxa"/>
          </w:tcPr>
          <w:p w14:paraId="48F3101A" w14:textId="77777777" w:rsidR="008935BA" w:rsidRDefault="00D773E3">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60AE196D" w14:textId="48426AF1" w:rsidR="00F30D4A" w:rsidRDefault="00F30D4A" w:rsidP="00F30D4A">
            <w:pPr>
              <w:pStyle w:val="TableParagraph"/>
              <w:rPr>
                <w:rFonts w:ascii="Times New Roman"/>
                <w:sz w:val="18"/>
                <w:szCs w:val="18"/>
              </w:rPr>
            </w:pPr>
            <w:r>
              <w:rPr>
                <w:rFonts w:ascii="Times New Roman"/>
                <w:sz w:val="18"/>
                <w:szCs w:val="18"/>
              </w:rPr>
              <w:t>Students express meaning in Studio Experience lessons in which they produce and present their personally meaningful work</w:t>
            </w:r>
            <w:r w:rsidR="007F5C53">
              <w:rPr>
                <w:rFonts w:ascii="Times New Roman"/>
                <w:sz w:val="18"/>
                <w:szCs w:val="18"/>
              </w:rPr>
              <w:t xml:space="preserve"> through steps in the artistic process that include Before You Begin, Create, Reflect, Presenting Your Work, and </w:t>
            </w:r>
            <w:r w:rsidR="0067435C">
              <w:rPr>
                <w:rFonts w:ascii="Times New Roman"/>
                <w:sz w:val="18"/>
                <w:szCs w:val="18"/>
              </w:rPr>
              <w:t>Write</w:t>
            </w:r>
            <w:r w:rsidR="007F5C53">
              <w:rPr>
                <w:rFonts w:ascii="Times New Roman"/>
                <w:sz w:val="18"/>
                <w:szCs w:val="18"/>
              </w:rPr>
              <w:t xml:space="preserve"> about Art</w:t>
            </w:r>
            <w:r>
              <w:rPr>
                <w:rFonts w:ascii="Times New Roman"/>
                <w:sz w:val="18"/>
                <w:szCs w:val="18"/>
              </w:rPr>
              <w:t xml:space="preserve">. </w:t>
            </w:r>
          </w:p>
          <w:p w14:paraId="41959FBE" w14:textId="77777777" w:rsidR="005C7D1B" w:rsidRDefault="005C7D1B">
            <w:pPr>
              <w:pStyle w:val="TableParagraph"/>
              <w:rPr>
                <w:rFonts w:ascii="Times New Roman"/>
                <w:sz w:val="18"/>
                <w:szCs w:val="18"/>
              </w:rPr>
            </w:pPr>
          </w:p>
          <w:p w14:paraId="1898B964" w14:textId="4AF078E7" w:rsidR="0067435C" w:rsidRPr="00597A6A" w:rsidRDefault="008A6FB5">
            <w:pPr>
              <w:pStyle w:val="TableParagraph"/>
              <w:rPr>
                <w:rFonts w:ascii="Times New Roman"/>
                <w:sz w:val="18"/>
                <w:szCs w:val="18"/>
              </w:rPr>
            </w:pPr>
            <w:r>
              <w:rPr>
                <w:rFonts w:ascii="Times New Roman"/>
                <w:sz w:val="18"/>
                <w:szCs w:val="18"/>
              </w:rPr>
              <w:t>Throughout the program lessons, students express meaning in Try It, Write about Art, Responding to Art: Art Criticism, and Evolving Ideas: Collaborate activities that involve performance, presentation, or production.</w:t>
            </w:r>
          </w:p>
        </w:tc>
      </w:tr>
      <w:tr w:rsidR="008935BA" w14:paraId="551BB795" w14:textId="77777777">
        <w:trPr>
          <w:trHeight w:val="580"/>
        </w:trPr>
        <w:tc>
          <w:tcPr>
            <w:tcW w:w="5900" w:type="dxa"/>
          </w:tcPr>
          <w:p w14:paraId="27146B9F" w14:textId="77777777" w:rsidR="008935BA" w:rsidRDefault="00D773E3">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60052DD1" w14:textId="1E634634" w:rsidR="00B44CD0" w:rsidRDefault="00B44CD0" w:rsidP="00B44CD0">
            <w:pPr>
              <w:pStyle w:val="TableParagraph"/>
              <w:rPr>
                <w:rFonts w:ascii="Times New Roman"/>
                <w:sz w:val="18"/>
                <w:szCs w:val="18"/>
              </w:rPr>
            </w:pPr>
            <w:r>
              <w:rPr>
                <w:rFonts w:ascii="Times New Roman"/>
                <w:sz w:val="18"/>
                <w:szCs w:val="18"/>
              </w:rPr>
              <w:t>Lessons throughout the program include fine art examples for students to perceive and analyze the work of other artists. Art History, Evolving Ideas, Responding to Art, and Studio Experiences engage students with perceiving and analyzing the work of other artists.</w:t>
            </w:r>
          </w:p>
          <w:p w14:paraId="5E5932E1" w14:textId="77777777" w:rsidR="00B44CD0" w:rsidRDefault="00B44CD0" w:rsidP="00B44CD0">
            <w:pPr>
              <w:pStyle w:val="TableParagraph"/>
              <w:rPr>
                <w:rFonts w:ascii="Times New Roman"/>
                <w:sz w:val="18"/>
                <w:szCs w:val="18"/>
              </w:rPr>
            </w:pPr>
          </w:p>
          <w:p w14:paraId="6A44D8AF" w14:textId="77777777" w:rsidR="003A010A" w:rsidRDefault="00B44CD0">
            <w:pPr>
              <w:pStyle w:val="TableParagraph"/>
              <w:rPr>
                <w:rFonts w:ascii="Times New Roman"/>
                <w:sz w:val="18"/>
                <w:szCs w:val="18"/>
              </w:rPr>
            </w:pPr>
            <w:r>
              <w:rPr>
                <w:rFonts w:ascii="Times New Roman"/>
                <w:sz w:val="18"/>
                <w:szCs w:val="18"/>
              </w:rPr>
              <w:t>Studio Experiences include Create steps, Reflect, Presenting Your Work, and Write about Art for students to perceive and analyze their own work and the work of their peers. Teacher Resources include Self-Assessment handouts for students to perceive and analyze their own work and Peer Assessment handouts for student to perceive and analyze the work of their peers.</w:t>
            </w:r>
          </w:p>
          <w:p w14:paraId="36910F07" w14:textId="77777777" w:rsidR="00490722" w:rsidRDefault="00490722">
            <w:pPr>
              <w:pStyle w:val="TableParagraph"/>
              <w:rPr>
                <w:rFonts w:ascii="Times New Roman"/>
                <w:sz w:val="18"/>
                <w:szCs w:val="18"/>
              </w:rPr>
            </w:pPr>
          </w:p>
          <w:p w14:paraId="7F936878" w14:textId="21687559" w:rsidR="00490722" w:rsidRPr="00597A6A" w:rsidRDefault="00490722">
            <w:pPr>
              <w:pStyle w:val="TableParagraph"/>
              <w:rPr>
                <w:rFonts w:ascii="Times New Roman"/>
                <w:sz w:val="18"/>
                <w:szCs w:val="18"/>
              </w:rPr>
            </w:pPr>
            <w:r>
              <w:rPr>
                <w:rFonts w:ascii="Times New Roman"/>
                <w:sz w:val="18"/>
                <w:szCs w:val="18"/>
              </w:rPr>
              <w:t>Chapter Reviews include For Your Portfolio and For You Sketchbook with opportunities for students to perceive and analyze their own work.</w:t>
            </w:r>
          </w:p>
        </w:tc>
      </w:tr>
      <w:tr w:rsidR="008935BA" w14:paraId="0EDD1B1B" w14:textId="77777777">
        <w:trPr>
          <w:trHeight w:val="760"/>
        </w:trPr>
        <w:tc>
          <w:tcPr>
            <w:tcW w:w="5900" w:type="dxa"/>
          </w:tcPr>
          <w:p w14:paraId="235EAFDD" w14:textId="77777777" w:rsidR="008935BA" w:rsidRDefault="00D773E3">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083C5D8A" w14:textId="08FFB382" w:rsidR="008935BA" w:rsidRPr="00597A6A" w:rsidRDefault="005206FF">
            <w:pPr>
              <w:pStyle w:val="TableParagraph"/>
              <w:rPr>
                <w:rFonts w:ascii="Times New Roman"/>
                <w:sz w:val="18"/>
                <w:szCs w:val="18"/>
              </w:rPr>
            </w:pPr>
            <w:r>
              <w:rPr>
                <w:rFonts w:ascii="Times New Roman"/>
                <w:sz w:val="18"/>
                <w:szCs w:val="18"/>
              </w:rPr>
              <w:t>Studio Experience lessons throughout the program are designed for students to synthesize and connect their knowledge and personal experience with meaningful artmaking. Fine art examples in the lessons and referenced in Before You Begin incorporate societal, cultural, and historic contexts to enhance artistic literacy.</w:t>
            </w:r>
          </w:p>
        </w:tc>
      </w:tr>
      <w:tr w:rsidR="008935BA" w14:paraId="565F9825" w14:textId="77777777">
        <w:trPr>
          <w:trHeight w:val="420"/>
        </w:trPr>
        <w:tc>
          <w:tcPr>
            <w:tcW w:w="5900" w:type="dxa"/>
            <w:shd w:val="clear" w:color="auto" w:fill="FFF1CC"/>
          </w:tcPr>
          <w:p w14:paraId="5365861B" w14:textId="77777777" w:rsidR="008935BA" w:rsidRDefault="00D773E3">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D773E3">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D773E3">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D773E3">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D773E3">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D773E3">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D773E3">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Default="00D773E3">
            <w:pPr>
              <w:pStyle w:val="TableParagraph"/>
              <w:numPr>
                <w:ilvl w:val="0"/>
                <w:numId w:val="3"/>
              </w:numPr>
              <w:tabs>
                <w:tab w:val="left" w:pos="283"/>
              </w:tabs>
              <w:spacing w:before="103" w:line="184" w:lineRule="auto"/>
              <w:ind w:right="349" w:firstLine="0"/>
              <w:rPr>
                <w:sz w:val="18"/>
              </w:rPr>
            </w:pPr>
            <w:r>
              <w:rPr>
                <w:spacing w:val="-6"/>
                <w:sz w:val="18"/>
              </w:rPr>
              <w:t>Teacher</w:t>
            </w:r>
            <w:r>
              <w:rPr>
                <w:spacing w:val="-22"/>
                <w:sz w:val="18"/>
              </w:rPr>
              <w:t xml:space="preserve"> </w:t>
            </w:r>
            <w:r>
              <w:rPr>
                <w:spacing w:val="-6"/>
                <w:sz w:val="18"/>
              </w:rPr>
              <w:t>support</w:t>
            </w:r>
            <w:r>
              <w:rPr>
                <w:spacing w:val="-22"/>
                <w:sz w:val="18"/>
              </w:rPr>
              <w:t xml:space="preserve"> </w:t>
            </w:r>
            <w:r>
              <w:rPr>
                <w:spacing w:val="-6"/>
                <w:sz w:val="18"/>
              </w:rPr>
              <w:t>materials</w:t>
            </w:r>
            <w:r>
              <w:rPr>
                <w:spacing w:val="-22"/>
                <w:sz w:val="18"/>
              </w:rPr>
              <w:t xml:space="preserve"> </w:t>
            </w:r>
            <w:r>
              <w:rPr>
                <w:spacing w:val="-6"/>
                <w:sz w:val="18"/>
              </w:rPr>
              <w:t>provide</w:t>
            </w:r>
            <w:r>
              <w:rPr>
                <w:spacing w:val="-22"/>
                <w:sz w:val="18"/>
              </w:rPr>
              <w:t xml:space="preserve"> </w:t>
            </w:r>
            <w:r>
              <w:rPr>
                <w:spacing w:val="-6"/>
                <w:sz w:val="18"/>
              </w:rPr>
              <w:t>clear</w:t>
            </w:r>
            <w:r>
              <w:rPr>
                <w:spacing w:val="-22"/>
                <w:sz w:val="18"/>
              </w:rPr>
              <w:t xml:space="preserve"> </w:t>
            </w:r>
            <w:r>
              <w:rPr>
                <w:spacing w:val="-6"/>
                <w:sz w:val="18"/>
              </w:rPr>
              <w:t>lesson</w:t>
            </w:r>
            <w:r>
              <w:rPr>
                <w:spacing w:val="-22"/>
                <w:sz w:val="18"/>
              </w:rPr>
              <w:t xml:space="preserve"> </w:t>
            </w:r>
            <w:r>
              <w:rPr>
                <w:spacing w:val="-6"/>
                <w:sz w:val="18"/>
              </w:rPr>
              <w:t>plans</w:t>
            </w:r>
            <w:r>
              <w:rPr>
                <w:spacing w:val="-22"/>
                <w:sz w:val="18"/>
              </w:rPr>
              <w:t xml:space="preserve"> </w:t>
            </w:r>
            <w:r>
              <w:rPr>
                <w:spacing w:val="-6"/>
                <w:sz w:val="18"/>
              </w:rPr>
              <w:t>that</w:t>
            </w:r>
            <w:r>
              <w:rPr>
                <w:spacing w:val="-22"/>
                <w:sz w:val="18"/>
              </w:rPr>
              <w:t xml:space="preserve"> </w:t>
            </w:r>
            <w:r>
              <w:rPr>
                <w:spacing w:val="-6"/>
                <w:sz w:val="18"/>
              </w:rPr>
              <w:t xml:space="preserve">support </w:t>
            </w:r>
            <w:r>
              <w:rPr>
                <w:spacing w:val="-2"/>
                <w:sz w:val="18"/>
              </w:rPr>
              <w:t>new</w:t>
            </w:r>
            <w:r>
              <w:rPr>
                <w:spacing w:val="-22"/>
                <w:sz w:val="18"/>
              </w:rPr>
              <w:t xml:space="preserve"> </w:t>
            </w:r>
            <w:r>
              <w:rPr>
                <w:spacing w:val="-2"/>
                <w:sz w:val="18"/>
              </w:rPr>
              <w:t>educators</w:t>
            </w:r>
            <w:r>
              <w:rPr>
                <w:spacing w:val="-22"/>
                <w:sz w:val="18"/>
              </w:rPr>
              <w:t xml:space="preserve"> </w:t>
            </w:r>
            <w:r>
              <w:rPr>
                <w:spacing w:val="-2"/>
                <w:sz w:val="18"/>
              </w:rPr>
              <w:t>or</w:t>
            </w:r>
            <w:r>
              <w:rPr>
                <w:spacing w:val="-22"/>
                <w:sz w:val="18"/>
              </w:rPr>
              <w:t xml:space="preserve"> </w:t>
            </w:r>
            <w:r>
              <w:rPr>
                <w:spacing w:val="-2"/>
                <w:sz w:val="18"/>
              </w:rPr>
              <w:t>those</w:t>
            </w:r>
            <w:r>
              <w:rPr>
                <w:spacing w:val="-22"/>
                <w:sz w:val="18"/>
              </w:rPr>
              <w:t xml:space="preserve"> </w:t>
            </w:r>
            <w:r>
              <w:rPr>
                <w:spacing w:val="-2"/>
                <w:sz w:val="18"/>
              </w:rPr>
              <w:t>new</w:t>
            </w:r>
            <w:r>
              <w:rPr>
                <w:spacing w:val="-22"/>
                <w:sz w:val="18"/>
              </w:rPr>
              <w:t xml:space="preserve"> </w:t>
            </w:r>
            <w:r>
              <w:rPr>
                <w:spacing w:val="-2"/>
                <w:sz w:val="18"/>
              </w:rPr>
              <w:t>to</w:t>
            </w:r>
            <w:r>
              <w:rPr>
                <w:spacing w:val="-22"/>
                <w:sz w:val="18"/>
              </w:rPr>
              <w:t xml:space="preserve"> </w:t>
            </w:r>
            <w:r>
              <w:rPr>
                <w:spacing w:val="-2"/>
                <w:sz w:val="18"/>
              </w:rPr>
              <w:t>teaching</w:t>
            </w:r>
            <w:r>
              <w:rPr>
                <w:spacing w:val="-22"/>
                <w:sz w:val="18"/>
              </w:rPr>
              <w:t xml:space="preserve"> </w:t>
            </w:r>
            <w:r>
              <w:rPr>
                <w:spacing w:val="-2"/>
                <w:sz w:val="18"/>
              </w:rPr>
              <w:t>Fine</w:t>
            </w:r>
            <w:r>
              <w:rPr>
                <w:spacing w:val="-22"/>
                <w:sz w:val="18"/>
              </w:rPr>
              <w:t xml:space="preserve"> </w:t>
            </w:r>
            <w:r>
              <w:rPr>
                <w:spacing w:val="-2"/>
                <w:sz w:val="18"/>
              </w:rPr>
              <w:t>Arts.</w:t>
            </w:r>
            <w:r>
              <w:rPr>
                <w:spacing w:val="-11"/>
                <w:sz w:val="18"/>
              </w:rPr>
              <w:t xml:space="preserve"> </w:t>
            </w:r>
            <w:r>
              <w:rPr>
                <w:spacing w:val="-2"/>
                <w:sz w:val="18"/>
              </w:rPr>
              <w:t>Includes:</w:t>
            </w:r>
          </w:p>
          <w:p w14:paraId="1C9918D1" w14:textId="77777777" w:rsidR="008935BA" w:rsidRDefault="00D773E3">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D773E3">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D773E3">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D773E3">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D773E3">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7B49982E" w14:textId="2085F886" w:rsidR="0030411C" w:rsidRDefault="00D20F36">
            <w:pPr>
              <w:pStyle w:val="TableParagraph"/>
              <w:rPr>
                <w:rFonts w:ascii="Times New Roman"/>
                <w:sz w:val="18"/>
                <w:szCs w:val="18"/>
              </w:rPr>
            </w:pPr>
            <w:r>
              <w:rPr>
                <w:rFonts w:ascii="Times New Roman"/>
                <w:sz w:val="18"/>
                <w:szCs w:val="18"/>
              </w:rPr>
              <w:t xml:space="preserve">The Teacher Editions include point-of-use lesson plans with content chunked into Prepare, Teach, Assess, and Close with additional supports such as About the Artist, More About, Differentiated Instruction, Research, Write about Art, </w:t>
            </w:r>
            <w:r w:rsidR="00A657D8">
              <w:rPr>
                <w:rFonts w:ascii="Times New Roman"/>
                <w:sz w:val="18"/>
                <w:szCs w:val="18"/>
              </w:rPr>
              <w:t xml:space="preserve">and </w:t>
            </w:r>
            <w:r>
              <w:rPr>
                <w:rFonts w:ascii="Times New Roman"/>
                <w:sz w:val="18"/>
                <w:szCs w:val="18"/>
              </w:rPr>
              <w:t>Interdisciplinary Connections</w:t>
            </w:r>
            <w:r w:rsidR="00A657D8">
              <w:rPr>
                <w:rFonts w:ascii="Times New Roman"/>
                <w:sz w:val="18"/>
                <w:szCs w:val="18"/>
              </w:rPr>
              <w:t>. Lesson Objectives are listed in the Student Edition and Essential Questions are includes in the Prepare Teacher Edition content. Teach, Assess, and Close provide direct instruction with scaffolding</w:t>
            </w:r>
            <w:r w:rsidR="00C7598B">
              <w:rPr>
                <w:rFonts w:ascii="Times New Roman"/>
                <w:sz w:val="18"/>
                <w:szCs w:val="18"/>
              </w:rPr>
              <w:t xml:space="preserve">, </w:t>
            </w:r>
            <w:r w:rsidR="00A657D8">
              <w:rPr>
                <w:rFonts w:ascii="Times New Roman"/>
                <w:sz w:val="18"/>
                <w:szCs w:val="18"/>
              </w:rPr>
              <w:t>enrichment suggestions</w:t>
            </w:r>
            <w:r w:rsidR="00C7598B">
              <w:rPr>
                <w:rFonts w:ascii="Times New Roman"/>
                <w:sz w:val="18"/>
                <w:szCs w:val="18"/>
              </w:rPr>
              <w:t>, and group discussions</w:t>
            </w:r>
            <w:r w:rsidR="00A657D8">
              <w:rPr>
                <w:rFonts w:ascii="Times New Roman"/>
                <w:sz w:val="18"/>
                <w:szCs w:val="18"/>
              </w:rPr>
              <w:t xml:space="preserve">. Assess provides support for formative assessment and independent work. </w:t>
            </w:r>
          </w:p>
          <w:p w14:paraId="6C2012C2" w14:textId="77777777" w:rsidR="00C7598B" w:rsidRDefault="00C7598B">
            <w:pPr>
              <w:pStyle w:val="TableParagraph"/>
              <w:rPr>
                <w:rFonts w:ascii="Times New Roman"/>
                <w:sz w:val="18"/>
                <w:szCs w:val="18"/>
              </w:rPr>
            </w:pPr>
          </w:p>
          <w:p w14:paraId="4CB54794" w14:textId="7FE214CB" w:rsidR="00C7598B" w:rsidRPr="00597A6A" w:rsidRDefault="00C7598B">
            <w:pPr>
              <w:pStyle w:val="TableParagraph"/>
              <w:rPr>
                <w:rFonts w:ascii="Times New Roman"/>
                <w:sz w:val="18"/>
                <w:szCs w:val="18"/>
              </w:rPr>
            </w:pPr>
            <w:r>
              <w:rPr>
                <w:rFonts w:ascii="Times New Roman"/>
                <w:sz w:val="18"/>
                <w:szCs w:val="18"/>
              </w:rPr>
              <w:t xml:space="preserve">Studio Experience lessons in the Teacher Edition include Prepare (pacing, materials, warm-up </w:t>
            </w:r>
            <w:r w:rsidR="001F7C71">
              <w:rPr>
                <w:rFonts w:ascii="Times New Roman"/>
                <w:sz w:val="18"/>
                <w:szCs w:val="18"/>
              </w:rPr>
              <w:t>group instruction activity</w:t>
            </w:r>
            <w:r>
              <w:rPr>
                <w:rFonts w:ascii="Times New Roman"/>
                <w:sz w:val="18"/>
                <w:szCs w:val="18"/>
              </w:rPr>
              <w:t>), Teach: Studio Experience (direct instruction with sc</w:t>
            </w:r>
            <w:r w:rsidR="001F7C71">
              <w:rPr>
                <w:rFonts w:ascii="Times New Roman"/>
                <w:sz w:val="18"/>
                <w:szCs w:val="18"/>
              </w:rPr>
              <w:t>affolding, enrichment, and independent work), Assess: Self-Assessment for formative assessment, and Close with presentation ideas and though-provoking closing questions.</w:t>
            </w:r>
            <w:r w:rsidR="002118B0">
              <w:rPr>
                <w:rFonts w:ascii="Times New Roman"/>
                <w:sz w:val="18"/>
                <w:szCs w:val="18"/>
              </w:rPr>
              <w:t xml:space="preserve"> Studio Objectives for the Studio Experience are listed in the Student Edition </w:t>
            </w:r>
            <w:r w:rsidR="0001349B">
              <w:rPr>
                <w:rFonts w:ascii="Times New Roman"/>
                <w:sz w:val="18"/>
                <w:szCs w:val="18"/>
              </w:rPr>
              <w:t>shown in the Teacher Edition at point-of-use</w:t>
            </w:r>
            <w:r w:rsidR="002118B0">
              <w:rPr>
                <w:rFonts w:ascii="Times New Roman"/>
                <w:sz w:val="18"/>
                <w:szCs w:val="18"/>
              </w:rPr>
              <w:t xml:space="preserve">. </w:t>
            </w:r>
            <w:r w:rsidR="001F7C71">
              <w:rPr>
                <w:rFonts w:ascii="Times New Roman"/>
                <w:sz w:val="18"/>
                <w:szCs w:val="18"/>
              </w:rPr>
              <w:t xml:space="preserve"> </w:t>
            </w:r>
          </w:p>
        </w:tc>
      </w:tr>
      <w:tr w:rsidR="008935BA" w14:paraId="423B1EAE" w14:textId="77777777">
        <w:trPr>
          <w:trHeight w:val="760"/>
        </w:trPr>
        <w:tc>
          <w:tcPr>
            <w:tcW w:w="5900" w:type="dxa"/>
          </w:tcPr>
          <w:p w14:paraId="339BAAFD" w14:textId="77777777" w:rsidR="008935BA" w:rsidRDefault="00D773E3">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4C7511DD" w14:textId="3EF88852" w:rsidR="00E16666" w:rsidRPr="00597A6A" w:rsidRDefault="0079611B">
            <w:pPr>
              <w:pStyle w:val="TableParagraph"/>
              <w:rPr>
                <w:rFonts w:ascii="Times New Roman"/>
                <w:sz w:val="18"/>
                <w:szCs w:val="18"/>
              </w:rPr>
            </w:pPr>
            <w:r>
              <w:rPr>
                <w:rFonts w:ascii="Times New Roman"/>
                <w:sz w:val="18"/>
              </w:rPr>
              <w:t xml:space="preserve">The Teacher Edition includes a Chapter Organizer at the beginning of each chapter with the Essential Question, Learning Objectives, Fine Art Images, Key Terms, and relevant Teacher Resources to support teacher planning. </w:t>
            </w:r>
            <w:r w:rsidR="0040096C">
              <w:rPr>
                <w:rFonts w:ascii="Times New Roman"/>
                <w:sz w:val="18"/>
              </w:rPr>
              <w:t>Prepare, Teach, Assess, and Close</w:t>
            </w:r>
            <w:r w:rsidR="00B37ED3">
              <w:rPr>
                <w:rFonts w:ascii="Times New Roman"/>
                <w:sz w:val="18"/>
              </w:rPr>
              <w:t xml:space="preserve"> </w:t>
            </w:r>
            <w:r w:rsidR="0040096C">
              <w:rPr>
                <w:rFonts w:ascii="Times New Roman"/>
                <w:sz w:val="18"/>
              </w:rPr>
              <w:t>supports in the Teacher Edition include suggested language, questions, pacing, and scaffolding strategies.</w:t>
            </w:r>
          </w:p>
        </w:tc>
      </w:tr>
      <w:tr w:rsidR="008935BA" w14:paraId="25F4D4C6" w14:textId="77777777">
        <w:trPr>
          <w:trHeight w:val="1600"/>
        </w:trPr>
        <w:tc>
          <w:tcPr>
            <w:tcW w:w="5900" w:type="dxa"/>
          </w:tcPr>
          <w:p w14:paraId="7114D96B" w14:textId="77777777" w:rsidR="008935BA" w:rsidRDefault="00D773E3">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D773E3">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D773E3">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D773E3">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D773E3">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D773E3">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4C2797BC" w14:textId="2B4CBF14" w:rsidR="007B5B13" w:rsidRPr="00597A6A" w:rsidRDefault="00331274">
            <w:pPr>
              <w:pStyle w:val="TableParagraph"/>
              <w:rPr>
                <w:rFonts w:ascii="Times New Roman"/>
                <w:sz w:val="18"/>
                <w:szCs w:val="18"/>
              </w:rPr>
            </w:pPr>
            <w:r>
              <w:rPr>
                <w:rFonts w:ascii="Times New Roman"/>
                <w:sz w:val="18"/>
                <w:szCs w:val="18"/>
              </w:rPr>
              <w:t>Content</w:t>
            </w:r>
            <w:r w:rsidR="00B95D70">
              <w:rPr>
                <w:rFonts w:ascii="Times New Roman"/>
                <w:sz w:val="18"/>
                <w:szCs w:val="18"/>
              </w:rPr>
              <w:t xml:space="preserve"> </w:t>
            </w:r>
            <w:r w:rsidR="001F4920">
              <w:rPr>
                <w:rFonts w:ascii="Times New Roman"/>
                <w:sz w:val="18"/>
                <w:szCs w:val="18"/>
              </w:rPr>
              <w:t>for</w:t>
            </w:r>
            <w:r w:rsidR="00B95D70">
              <w:rPr>
                <w:rFonts w:ascii="Times New Roman"/>
                <w:sz w:val="18"/>
                <w:szCs w:val="18"/>
              </w:rPr>
              <w:t xml:space="preserve"> planning instruction for a 180-day school year include</w:t>
            </w:r>
            <w:r w:rsidR="001F4920">
              <w:rPr>
                <w:rFonts w:ascii="Times New Roman"/>
                <w:sz w:val="18"/>
                <w:szCs w:val="18"/>
              </w:rPr>
              <w:t>s</w:t>
            </w:r>
            <w:r w:rsidR="00B95D70">
              <w:rPr>
                <w:rFonts w:ascii="Times New Roman"/>
                <w:sz w:val="18"/>
                <w:szCs w:val="18"/>
              </w:rPr>
              <w:t xml:space="preserve"> Chapter Organizers</w:t>
            </w:r>
            <w:r w:rsidR="003D40F5">
              <w:rPr>
                <w:rFonts w:ascii="Times New Roman"/>
                <w:sz w:val="18"/>
                <w:szCs w:val="18"/>
              </w:rPr>
              <w:t xml:space="preserve"> with Essential Question, Learning Objectives, and Key Terms</w:t>
            </w:r>
            <w:r w:rsidR="00B95D70">
              <w:rPr>
                <w:rFonts w:ascii="Times New Roman"/>
                <w:sz w:val="18"/>
                <w:szCs w:val="18"/>
              </w:rPr>
              <w:t>; lessons in the Teacher Edition with Prepare, Teach, Assess, and Close supports for shared and close reading and foundational skills; Differentiated Instruction supports at point-of-use; Skill Builder</w:t>
            </w:r>
            <w:r>
              <w:rPr>
                <w:rFonts w:ascii="Times New Roman"/>
                <w:sz w:val="18"/>
                <w:szCs w:val="18"/>
              </w:rPr>
              <w:t xml:space="preserve">, Try It, and </w:t>
            </w:r>
            <w:r w:rsidR="00B95D70">
              <w:rPr>
                <w:rFonts w:ascii="Times New Roman"/>
                <w:sz w:val="18"/>
                <w:szCs w:val="18"/>
              </w:rPr>
              <w:t>Writing about Art</w:t>
            </w:r>
            <w:r>
              <w:rPr>
                <w:rFonts w:ascii="Times New Roman"/>
                <w:sz w:val="18"/>
                <w:szCs w:val="18"/>
              </w:rPr>
              <w:t xml:space="preserve"> activities; Responding to Art: Art Criticism activities; Evolving Ideas: Collaborate activities; </w:t>
            </w:r>
            <w:r w:rsidR="00CD3A7E">
              <w:rPr>
                <w:rFonts w:ascii="Times New Roman"/>
                <w:sz w:val="18"/>
                <w:szCs w:val="18"/>
              </w:rPr>
              <w:t xml:space="preserve">Studio Experience lessons; </w:t>
            </w:r>
            <w:r>
              <w:rPr>
                <w:rFonts w:ascii="Times New Roman"/>
                <w:sz w:val="18"/>
                <w:szCs w:val="18"/>
              </w:rPr>
              <w:t xml:space="preserve">and Chapter Reviews with Review questions, For Your Portfolio, For Your Sketchbook, and Research activities.  </w:t>
            </w:r>
          </w:p>
        </w:tc>
      </w:tr>
      <w:tr w:rsidR="008935BA" w14:paraId="5C0A6164" w14:textId="77777777">
        <w:trPr>
          <w:trHeight w:val="1320"/>
        </w:trPr>
        <w:tc>
          <w:tcPr>
            <w:tcW w:w="5900" w:type="dxa"/>
          </w:tcPr>
          <w:p w14:paraId="3C9382BA" w14:textId="77777777" w:rsidR="008935BA" w:rsidRDefault="00D773E3">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r>
              <w:rPr>
                <w:spacing w:val="-2"/>
                <w:sz w:val="18"/>
              </w:rPr>
              <w:t>learner</w:t>
            </w:r>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778247D3" w14:textId="3EB59D2E" w:rsidR="00F04B87" w:rsidRPr="00597A6A" w:rsidRDefault="00110863">
            <w:pPr>
              <w:pStyle w:val="TableParagraph"/>
              <w:rPr>
                <w:rFonts w:ascii="Times New Roman"/>
                <w:sz w:val="18"/>
                <w:szCs w:val="18"/>
              </w:rPr>
            </w:pPr>
            <w:r>
              <w:rPr>
                <w:rFonts w:ascii="Times New Roman"/>
                <w:sz w:val="18"/>
                <w:szCs w:val="18"/>
              </w:rPr>
              <w:t>The chapter content lessons and Studio Experiences are designed to address diverse learner needs, offering a variety of ways to engage students with the content such as class discussions and demonstrations in the Teacher Edition Teach content, group discussions in Art History and Evolving Ideas, and individual student work in Responding to Art, Studio Experiences, and Chapter Reviews.</w:t>
            </w:r>
            <w:r w:rsidR="00CC16CD">
              <w:rPr>
                <w:rFonts w:ascii="Times New Roman"/>
                <w:sz w:val="18"/>
                <w:szCs w:val="18"/>
              </w:rPr>
              <w:t xml:space="preserve"> The Teach, Assess, and Close content in the Teacher Edition include guidance and suggestions to assist teachers in implementing the materials</w:t>
            </w:r>
            <w:r w:rsidR="00426DB6">
              <w:rPr>
                <w:rFonts w:ascii="Times New Roman"/>
                <w:sz w:val="18"/>
                <w:szCs w:val="18"/>
              </w:rPr>
              <w:t xml:space="preserve"> to support student progress. The Teacher Edition point-of-use Differentiated Instruction include</w:t>
            </w:r>
            <w:r w:rsidR="00FE22FE">
              <w:rPr>
                <w:rFonts w:ascii="Times New Roman"/>
                <w:sz w:val="18"/>
                <w:szCs w:val="18"/>
              </w:rPr>
              <w:t>s</w:t>
            </w:r>
            <w:r w:rsidR="00426DB6">
              <w:rPr>
                <w:rFonts w:ascii="Times New Roman"/>
                <w:sz w:val="18"/>
                <w:szCs w:val="18"/>
              </w:rPr>
              <w:t xml:space="preserve"> </w:t>
            </w:r>
            <w:r w:rsidR="00426DB6" w:rsidRPr="00426DB6">
              <w:rPr>
                <w:rFonts w:ascii="Times New Roman"/>
                <w:sz w:val="18"/>
                <w:szCs w:val="18"/>
              </w:rPr>
              <w:t>Challenge, Special Needs, English Learners</w:t>
            </w:r>
            <w:r w:rsidR="00426DB6">
              <w:rPr>
                <w:rFonts w:ascii="Times New Roman"/>
                <w:sz w:val="18"/>
                <w:szCs w:val="18"/>
              </w:rPr>
              <w:t>,</w:t>
            </w:r>
            <w:r w:rsidR="00426DB6" w:rsidRPr="00426DB6">
              <w:rPr>
                <w:rFonts w:ascii="Times New Roman"/>
                <w:sz w:val="18"/>
                <w:szCs w:val="18"/>
              </w:rPr>
              <w:t xml:space="preserve"> and Spanish Speaker</w:t>
            </w:r>
            <w:r w:rsidR="00426DB6">
              <w:rPr>
                <w:rFonts w:ascii="Times New Roman"/>
                <w:sz w:val="18"/>
                <w:szCs w:val="18"/>
              </w:rPr>
              <w:t xml:space="preserve"> supports.</w:t>
            </w:r>
          </w:p>
        </w:tc>
      </w:tr>
      <w:tr w:rsidR="008935BA" w14:paraId="2A84A4D8" w14:textId="77777777">
        <w:trPr>
          <w:trHeight w:val="959"/>
        </w:trPr>
        <w:tc>
          <w:tcPr>
            <w:tcW w:w="5900" w:type="dxa"/>
          </w:tcPr>
          <w:p w14:paraId="15470DC6" w14:textId="77777777" w:rsidR="008935BA" w:rsidRDefault="00D773E3">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r>
              <w:rPr>
                <w:spacing w:val="-4"/>
                <w:sz w:val="18"/>
              </w:rPr>
              <w:t>best</w:t>
            </w:r>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p>
        </w:tc>
        <w:tc>
          <w:tcPr>
            <w:tcW w:w="1360" w:type="dxa"/>
          </w:tcPr>
          <w:p w14:paraId="61E8339A" w14:textId="77777777" w:rsidR="008935BA" w:rsidRDefault="008935BA">
            <w:pPr>
              <w:pStyle w:val="TableParagraph"/>
              <w:rPr>
                <w:rFonts w:ascii="Times New Roman"/>
                <w:sz w:val="16"/>
              </w:rPr>
            </w:pPr>
          </w:p>
        </w:tc>
        <w:tc>
          <w:tcPr>
            <w:tcW w:w="4220" w:type="dxa"/>
          </w:tcPr>
          <w:p w14:paraId="2EB00D27" w14:textId="4C875F22" w:rsidR="002747A3" w:rsidRDefault="00530116" w:rsidP="00036182">
            <w:pPr>
              <w:pStyle w:val="TableParagraph"/>
              <w:rPr>
                <w:rFonts w:ascii="Times New Roman"/>
                <w:sz w:val="18"/>
                <w:szCs w:val="18"/>
              </w:rPr>
            </w:pPr>
            <w:r>
              <w:rPr>
                <w:rFonts w:ascii="Times New Roman"/>
                <w:sz w:val="18"/>
                <w:szCs w:val="18"/>
              </w:rPr>
              <w:t xml:space="preserve">The Teacher Edition includes </w:t>
            </w:r>
            <w:r w:rsidRPr="00530116">
              <w:rPr>
                <w:rFonts w:ascii="Times New Roman"/>
                <w:sz w:val="18"/>
                <w:szCs w:val="18"/>
              </w:rPr>
              <w:t>About The Visual Experience</w:t>
            </w:r>
            <w:r>
              <w:rPr>
                <w:rFonts w:ascii="Times New Roman"/>
                <w:sz w:val="18"/>
                <w:szCs w:val="18"/>
              </w:rPr>
              <w:t xml:space="preserve"> (T4</w:t>
            </w:r>
            <w:r>
              <w:rPr>
                <w:rFonts w:ascii="Times New Roman"/>
                <w:sz w:val="18"/>
                <w:szCs w:val="18"/>
              </w:rPr>
              <w:t>–</w:t>
            </w:r>
            <w:r>
              <w:rPr>
                <w:rFonts w:ascii="Times New Roman"/>
                <w:sz w:val="18"/>
                <w:szCs w:val="18"/>
              </w:rPr>
              <w:t>T5), Chapter Features (T6</w:t>
            </w:r>
            <w:r>
              <w:rPr>
                <w:rFonts w:ascii="Times New Roman"/>
                <w:sz w:val="18"/>
                <w:szCs w:val="18"/>
              </w:rPr>
              <w:t>–</w:t>
            </w:r>
            <w:r>
              <w:rPr>
                <w:rFonts w:ascii="Times New Roman"/>
                <w:sz w:val="18"/>
                <w:szCs w:val="18"/>
              </w:rPr>
              <w:t>T16)</w:t>
            </w:r>
            <w:r w:rsidR="00405833">
              <w:rPr>
                <w:rFonts w:ascii="Times New Roman"/>
                <w:sz w:val="18"/>
                <w:szCs w:val="18"/>
              </w:rPr>
              <w:t xml:space="preserve"> (Chapter Organizers, Chapter Openers, Chapter Introductions, Lessons, Studio Experiences, Responding to Art, Art History and Evolving Ideas, Career Profiles and Chapter Review)</w:t>
            </w:r>
            <w:r>
              <w:rPr>
                <w:rFonts w:ascii="Times New Roman"/>
                <w:sz w:val="18"/>
                <w:szCs w:val="18"/>
              </w:rPr>
              <w:t>, Evolving Ideas Lessons Overview (T24</w:t>
            </w:r>
            <w:r>
              <w:rPr>
                <w:rFonts w:ascii="Times New Roman"/>
                <w:sz w:val="18"/>
                <w:szCs w:val="18"/>
              </w:rPr>
              <w:t>–</w:t>
            </w:r>
            <w:r>
              <w:rPr>
                <w:rFonts w:ascii="Times New Roman"/>
                <w:sz w:val="18"/>
                <w:szCs w:val="18"/>
              </w:rPr>
              <w:t>T26), Career Profiles Lessons Overview (T27</w:t>
            </w:r>
            <w:r>
              <w:rPr>
                <w:rFonts w:ascii="Times New Roman"/>
                <w:sz w:val="18"/>
                <w:szCs w:val="18"/>
              </w:rPr>
              <w:t>–</w:t>
            </w:r>
            <w:r>
              <w:rPr>
                <w:rFonts w:ascii="Times New Roman"/>
                <w:sz w:val="18"/>
                <w:szCs w:val="18"/>
              </w:rPr>
              <w:t>T29), Art History Lessons Overview (T30</w:t>
            </w:r>
            <w:r>
              <w:rPr>
                <w:rFonts w:ascii="Times New Roman"/>
                <w:sz w:val="18"/>
                <w:szCs w:val="18"/>
              </w:rPr>
              <w:t>–</w:t>
            </w:r>
            <w:r>
              <w:rPr>
                <w:rFonts w:ascii="Times New Roman"/>
                <w:sz w:val="18"/>
                <w:szCs w:val="18"/>
              </w:rPr>
              <w:t>T32)</w:t>
            </w:r>
            <w:r w:rsidR="00711407">
              <w:rPr>
                <w:rFonts w:ascii="Times New Roman"/>
                <w:sz w:val="18"/>
                <w:szCs w:val="18"/>
              </w:rPr>
              <w:t>, and Teacher Reference Materials (T485</w:t>
            </w:r>
            <w:r w:rsidR="00711407">
              <w:rPr>
                <w:rFonts w:ascii="Times New Roman"/>
                <w:sz w:val="18"/>
                <w:szCs w:val="18"/>
              </w:rPr>
              <w:t>–</w:t>
            </w:r>
            <w:r w:rsidR="00711407">
              <w:rPr>
                <w:rFonts w:ascii="Times New Roman"/>
                <w:sz w:val="18"/>
                <w:szCs w:val="18"/>
              </w:rPr>
              <w:t>T490) with Goals and Content and The Teacher Edition as a Resource to support planning and delivering instruction.</w:t>
            </w:r>
          </w:p>
          <w:p w14:paraId="29E6EA6A" w14:textId="77777777" w:rsidR="006D13E4" w:rsidRDefault="006D13E4" w:rsidP="00036182">
            <w:pPr>
              <w:pStyle w:val="TableParagraph"/>
              <w:rPr>
                <w:rFonts w:ascii="Times New Roman"/>
                <w:sz w:val="18"/>
                <w:szCs w:val="18"/>
              </w:rPr>
            </w:pPr>
          </w:p>
          <w:p w14:paraId="24109083" w14:textId="32F56636" w:rsidR="006D13E4" w:rsidRPr="00597A6A" w:rsidRDefault="006D13E4" w:rsidP="00036182">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D773E3">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38E6765D" w:rsidR="008935BA" w:rsidRPr="00597A6A" w:rsidRDefault="001A7BC9">
            <w:pPr>
              <w:pStyle w:val="TableParagraph"/>
              <w:rPr>
                <w:rFonts w:ascii="Times New Roman"/>
                <w:sz w:val="18"/>
                <w:szCs w:val="18"/>
              </w:rPr>
            </w:pPr>
            <w:r>
              <w:rPr>
                <w:rFonts w:ascii="Times New Roman"/>
                <w:sz w:val="18"/>
                <w:szCs w:val="18"/>
              </w:rPr>
              <w:t>The program</w:t>
            </w:r>
            <w:r>
              <w:rPr>
                <w:rFonts w:ascii="Times New Roman"/>
                <w:sz w:val="18"/>
                <w:szCs w:val="18"/>
              </w:rPr>
              <w:t>’</w:t>
            </w:r>
            <w:r>
              <w:rPr>
                <w:rFonts w:ascii="Times New Roman"/>
                <w:sz w:val="18"/>
                <w:szCs w:val="18"/>
              </w:rPr>
              <w:t xml:space="preserve">s teaching methodologies and strategies are presented in the Teacher Edition: </w:t>
            </w:r>
            <w:r w:rsidRPr="00530116">
              <w:rPr>
                <w:rFonts w:ascii="Times New Roman"/>
                <w:sz w:val="18"/>
                <w:szCs w:val="18"/>
              </w:rPr>
              <w:t>About The Visual Experience</w:t>
            </w:r>
            <w:r>
              <w:rPr>
                <w:rFonts w:ascii="Times New Roman"/>
                <w:sz w:val="18"/>
                <w:szCs w:val="18"/>
              </w:rPr>
              <w:t xml:space="preserve"> (T4</w:t>
            </w:r>
            <w:r>
              <w:rPr>
                <w:rFonts w:ascii="Times New Roman"/>
                <w:sz w:val="18"/>
                <w:szCs w:val="18"/>
              </w:rPr>
              <w:t>–</w:t>
            </w:r>
            <w:r>
              <w:rPr>
                <w:rFonts w:ascii="Times New Roman"/>
                <w:sz w:val="18"/>
                <w:szCs w:val="18"/>
              </w:rPr>
              <w:t>T5), Chapter Features (T6</w:t>
            </w:r>
            <w:r>
              <w:rPr>
                <w:rFonts w:ascii="Times New Roman"/>
                <w:sz w:val="18"/>
                <w:szCs w:val="18"/>
              </w:rPr>
              <w:t>–</w:t>
            </w:r>
            <w:r>
              <w:rPr>
                <w:rFonts w:ascii="Times New Roman"/>
                <w:sz w:val="18"/>
                <w:szCs w:val="18"/>
              </w:rPr>
              <w:t>T16)</w:t>
            </w:r>
            <w:r w:rsidR="00241451">
              <w:rPr>
                <w:rFonts w:ascii="Times New Roman"/>
                <w:sz w:val="18"/>
                <w:szCs w:val="18"/>
              </w:rPr>
              <w:t xml:space="preserve"> (Chapter Organizers, Chapter Openers, Chapter Introductions, Lessons, Studio Experiences, Responding to Art, Art History and Evolving Ideas, Career Profiles and Chapter Review)</w:t>
            </w:r>
            <w:r>
              <w:rPr>
                <w:rFonts w:ascii="Times New Roman"/>
                <w:sz w:val="18"/>
                <w:szCs w:val="18"/>
              </w:rPr>
              <w:t>, Evolving Ideas Lessons Overview (T24</w:t>
            </w:r>
            <w:r>
              <w:rPr>
                <w:rFonts w:ascii="Times New Roman"/>
                <w:sz w:val="18"/>
                <w:szCs w:val="18"/>
              </w:rPr>
              <w:t>–</w:t>
            </w:r>
            <w:r>
              <w:rPr>
                <w:rFonts w:ascii="Times New Roman"/>
                <w:sz w:val="18"/>
                <w:szCs w:val="18"/>
              </w:rPr>
              <w:t>T26), Career Profiles Lessons Overview (T27</w:t>
            </w:r>
            <w:r>
              <w:rPr>
                <w:rFonts w:ascii="Times New Roman"/>
                <w:sz w:val="18"/>
                <w:szCs w:val="18"/>
              </w:rPr>
              <w:t>–</w:t>
            </w:r>
            <w:r>
              <w:rPr>
                <w:rFonts w:ascii="Times New Roman"/>
                <w:sz w:val="18"/>
                <w:szCs w:val="18"/>
              </w:rPr>
              <w:t>T29), Art History Lessons Overview (T30</w:t>
            </w:r>
            <w:r>
              <w:rPr>
                <w:rFonts w:ascii="Times New Roman"/>
                <w:sz w:val="18"/>
                <w:szCs w:val="18"/>
              </w:rPr>
              <w:t>–</w:t>
            </w:r>
            <w:r>
              <w:rPr>
                <w:rFonts w:ascii="Times New Roman"/>
                <w:sz w:val="18"/>
                <w:szCs w:val="18"/>
              </w:rPr>
              <w:t>T32), and Teacher Reference Materials (T485</w:t>
            </w:r>
            <w:r>
              <w:rPr>
                <w:rFonts w:ascii="Times New Roman"/>
                <w:sz w:val="18"/>
                <w:szCs w:val="18"/>
              </w:rPr>
              <w:t>–</w:t>
            </w:r>
            <w:r>
              <w:rPr>
                <w:rFonts w:ascii="Times New Roman"/>
                <w:sz w:val="18"/>
                <w:szCs w:val="18"/>
              </w:rPr>
              <w:t>T490) with Goals and Content and The Teacher Edition as a Resource.</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7. The materials provide comprehensive strategies to help students, </w:t>
            </w:r>
            <w:r>
              <w:rPr>
                <w:spacing w:val="-4"/>
                <w:sz w:val="18"/>
              </w:rPr>
              <w:t>parents,</w:t>
            </w:r>
            <w:r w:rsidRPr="00597A6A">
              <w:rPr>
                <w:spacing w:val="-4"/>
                <w:sz w:val="18"/>
              </w:rPr>
              <w:t xml:space="preserve"> </w:t>
            </w:r>
            <w:r>
              <w:rPr>
                <w:spacing w:val="-4"/>
                <w:sz w:val="18"/>
              </w:rPr>
              <w:t>and</w:t>
            </w:r>
            <w:r w:rsidRPr="00597A6A">
              <w:rPr>
                <w:spacing w:val="-4"/>
                <w:sz w:val="18"/>
              </w:rPr>
              <w:t xml:space="preserve"> </w:t>
            </w:r>
            <w:r>
              <w:rPr>
                <w:spacing w:val="-4"/>
                <w:sz w:val="18"/>
              </w:rPr>
              <w:t>caregivers</w:t>
            </w:r>
            <w:r w:rsidRPr="00597A6A">
              <w:rPr>
                <w:spacing w:val="-4"/>
                <w:sz w:val="18"/>
              </w:rPr>
              <w:t xml:space="preserve"> </w:t>
            </w:r>
            <w:r>
              <w:rPr>
                <w:spacing w:val="-4"/>
                <w:sz w:val="18"/>
              </w:rPr>
              <w:t>understand</w:t>
            </w:r>
            <w:r w:rsidRPr="00597A6A">
              <w:rPr>
                <w:spacing w:val="-4"/>
                <w:sz w:val="18"/>
              </w:rPr>
              <w:t xml:space="preserve"> </w:t>
            </w:r>
            <w:r>
              <w:rPr>
                <w:spacing w:val="-4"/>
                <w:sz w:val="18"/>
              </w:rPr>
              <w:t>the</w:t>
            </w:r>
            <w:r w:rsidRPr="00597A6A">
              <w:rPr>
                <w:spacing w:val="-4"/>
                <w:sz w:val="18"/>
              </w:rPr>
              <w:t xml:space="preserve"> </w:t>
            </w:r>
            <w:r>
              <w:rPr>
                <w:spacing w:val="-4"/>
                <w:sz w:val="18"/>
              </w:rPr>
              <w:t>program.</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provide actionable</w:t>
            </w:r>
            <w:r w:rsidRPr="00597A6A">
              <w:rPr>
                <w:spacing w:val="-4"/>
                <w:sz w:val="18"/>
              </w:rPr>
              <w:t xml:space="preserve"> </w:t>
            </w:r>
            <w:r>
              <w:rPr>
                <w:spacing w:val="-4"/>
                <w:sz w:val="18"/>
              </w:rPr>
              <w:t>guidance</w:t>
            </w:r>
            <w:r w:rsidRPr="00597A6A">
              <w:rPr>
                <w:spacing w:val="-4"/>
                <w:sz w:val="18"/>
              </w:rPr>
              <w:t xml:space="preserve"> </w:t>
            </w:r>
            <w:r>
              <w:rPr>
                <w:spacing w:val="-4"/>
                <w:sz w:val="18"/>
              </w:rPr>
              <w:t>to</w:t>
            </w:r>
            <w:r w:rsidRPr="00597A6A">
              <w:rPr>
                <w:spacing w:val="-4"/>
                <w:sz w:val="18"/>
              </w:rPr>
              <w:t xml:space="preserve"> </w:t>
            </w:r>
            <w:r>
              <w:rPr>
                <w:spacing w:val="-4"/>
                <w:sz w:val="18"/>
              </w:rPr>
              <w:t>support</w:t>
            </w:r>
            <w:r w:rsidRPr="00597A6A">
              <w:rPr>
                <w:spacing w:val="-4"/>
                <w:sz w:val="18"/>
              </w:rPr>
              <w:t xml:space="preserve"> </w:t>
            </w:r>
            <w:r>
              <w:rPr>
                <w:spacing w:val="-4"/>
                <w:sz w:val="18"/>
              </w:rPr>
              <w:t>and</w:t>
            </w:r>
            <w:r w:rsidRPr="00597A6A">
              <w:rPr>
                <w:spacing w:val="-4"/>
                <w:sz w:val="18"/>
              </w:rPr>
              <w:t xml:space="preserve"> </w:t>
            </w:r>
            <w:r>
              <w:rPr>
                <w:spacing w:val="-4"/>
                <w:sz w:val="18"/>
              </w:rPr>
              <w:t>enhance</w:t>
            </w:r>
            <w:r w:rsidRPr="00597A6A">
              <w:rPr>
                <w:spacing w:val="-4"/>
                <w:sz w:val="18"/>
              </w:rPr>
              <w:t xml:space="preserve"> </w:t>
            </w:r>
            <w:r>
              <w:rPr>
                <w:spacing w:val="-4"/>
                <w:sz w:val="18"/>
              </w:rPr>
              <w:t>student</w:t>
            </w:r>
            <w:r w:rsidRPr="00597A6A">
              <w:rPr>
                <w:spacing w:val="-4"/>
                <w:sz w:val="18"/>
              </w:rPr>
              <w:t xml:space="preserve"> </w:t>
            </w:r>
            <w:r>
              <w:rPr>
                <w:spacing w:val="-4"/>
                <w:sz w:val="18"/>
              </w:rPr>
              <w:t>progress</w:t>
            </w:r>
            <w:r w:rsidRPr="00597A6A">
              <w:rPr>
                <w:spacing w:val="-4"/>
                <w:sz w:val="18"/>
              </w:rPr>
              <w:t xml:space="preserve"> </w:t>
            </w:r>
            <w:r>
              <w:rPr>
                <w:spacing w:val="-4"/>
                <w:sz w:val="18"/>
              </w:rPr>
              <w:t>and achievement</w:t>
            </w:r>
            <w:r w:rsidRPr="009D5599">
              <w:rPr>
                <w:spacing w:val="-4"/>
                <w:sz w:val="18"/>
              </w:rPr>
              <w: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C1BF6A1" w14:textId="21630022" w:rsidR="0073219F" w:rsidRDefault="0073219F" w:rsidP="0073219F">
            <w:pPr>
              <w:pStyle w:val="TableParagraph"/>
              <w:rPr>
                <w:rFonts w:ascii="Times New Roman"/>
                <w:sz w:val="18"/>
                <w:szCs w:val="18"/>
              </w:rPr>
            </w:pPr>
            <w:r w:rsidRPr="006D7065">
              <w:rPr>
                <w:rFonts w:ascii="Times New Roman"/>
                <w:sz w:val="18"/>
                <w:szCs w:val="18"/>
              </w:rPr>
              <w:t>Lessons in Davis Digital can be shared with colleagues, parents/guardians, and other teachers to assist with student learning beyond the artroom.</w:t>
            </w:r>
            <w:r>
              <w:rPr>
                <w:rFonts w:ascii="Times New Roman"/>
                <w:sz w:val="18"/>
                <w:szCs w:val="18"/>
              </w:rPr>
              <w:t xml:space="preserve"> Guidance is provided throughout the </w:t>
            </w:r>
            <w:r w:rsidR="009C62F9">
              <w:rPr>
                <w:rFonts w:ascii="Times New Roman"/>
                <w:sz w:val="18"/>
                <w:szCs w:val="18"/>
              </w:rPr>
              <w:t>Teacher Edition</w:t>
            </w:r>
            <w:r>
              <w:rPr>
                <w:rFonts w:ascii="Times New Roman"/>
                <w:sz w:val="18"/>
                <w:szCs w:val="18"/>
              </w:rPr>
              <w:t xml:space="preserve"> point-of-use </w:t>
            </w:r>
            <w:r w:rsidR="00893C40">
              <w:rPr>
                <w:rFonts w:ascii="Times New Roman"/>
                <w:sz w:val="18"/>
                <w:szCs w:val="18"/>
              </w:rPr>
              <w:t>content</w:t>
            </w:r>
            <w:r>
              <w:rPr>
                <w:rFonts w:ascii="Times New Roman"/>
                <w:sz w:val="18"/>
                <w:szCs w:val="18"/>
              </w:rPr>
              <w:t xml:space="preserve"> to support and enhance student progress and achievement.</w:t>
            </w:r>
          </w:p>
          <w:p w14:paraId="2A49AAB8" w14:textId="77777777" w:rsidR="00B41174" w:rsidRDefault="00B41174" w:rsidP="00BB1C8F">
            <w:pPr>
              <w:pStyle w:val="TableParagraph"/>
              <w:rPr>
                <w:rFonts w:ascii="Times New Roman"/>
                <w:sz w:val="18"/>
                <w:szCs w:val="18"/>
              </w:rPr>
            </w:pPr>
          </w:p>
          <w:p w14:paraId="0B7AB360" w14:textId="528F134C" w:rsidR="00DC0428" w:rsidRPr="00597A6A" w:rsidRDefault="00A9462C" w:rsidP="00EC16F8">
            <w:pPr>
              <w:pStyle w:val="TableParagraph"/>
              <w:rPr>
                <w:rFonts w:ascii="Times New Roman"/>
                <w:sz w:val="18"/>
                <w:szCs w:val="18"/>
              </w:rPr>
            </w:pPr>
            <w:r>
              <w:rPr>
                <w:rFonts w:ascii="Times New Roman"/>
                <w:sz w:val="18"/>
                <w:szCs w:val="18"/>
              </w:rPr>
              <w:t xml:space="preserve">Teacher Resources </w:t>
            </w:r>
            <w:r w:rsidR="00893C40">
              <w:rPr>
                <w:rFonts w:ascii="Times New Roman"/>
                <w:sz w:val="18"/>
                <w:szCs w:val="18"/>
              </w:rPr>
              <w:t xml:space="preserve">include Chapter Review Questions, Chapter Tests, Rubrics, Self-Assessment, Peer Assessment, Art Critiques, Essential Questions, Evolving Ideas, Write about Art, Research Options, Interdisciplinary Connections, Art and Artists, Vocabulary, Career Profiles, and Support for Spanish </w:t>
            </w:r>
            <w:r w:rsidR="00257820">
              <w:rPr>
                <w:rFonts w:ascii="Times New Roman"/>
                <w:sz w:val="18"/>
                <w:szCs w:val="18"/>
              </w:rPr>
              <w:t>Language</w:t>
            </w:r>
            <w:r w:rsidR="00893C40">
              <w:rPr>
                <w:rFonts w:ascii="Times New Roman"/>
                <w:sz w:val="18"/>
                <w:szCs w:val="18"/>
              </w:rPr>
              <w:t xml:space="preserve"> Speakers. </w:t>
            </w:r>
          </w:p>
        </w:tc>
      </w:tr>
      <w:tr w:rsidR="00597A6A" w14:paraId="62D377E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8</w:t>
            </w:r>
            <w:r w:rsidRPr="009D5599">
              <w:rPr>
                <w:spacing w:val="-4"/>
                <w:sz w:val="18"/>
              </w:rPr>
              <w:t>. 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83BC0A7" w14:textId="30542716" w:rsidR="00EA056E" w:rsidRDefault="00EA056E" w:rsidP="00EA056E">
            <w:pPr>
              <w:pStyle w:val="TableParagraph"/>
              <w:rPr>
                <w:rFonts w:ascii="Times New Roman"/>
                <w:sz w:val="18"/>
                <w:szCs w:val="18"/>
              </w:rPr>
            </w:pPr>
            <w:r>
              <w:rPr>
                <w:rFonts w:ascii="Times New Roman"/>
                <w:sz w:val="18"/>
                <w:szCs w:val="18"/>
              </w:rPr>
              <w:t xml:space="preserve">Lessons Plans for the Studio Experiences are provided as PDF downloads with pacing suggestions, Essential Question, Resources, Prepare, Teach through Inquiry with step-by-step guidance, </w:t>
            </w:r>
            <w:r w:rsidR="00260F32">
              <w:rPr>
                <w:rFonts w:ascii="Times New Roman"/>
                <w:sz w:val="18"/>
                <w:szCs w:val="18"/>
              </w:rPr>
              <w:t>Assess</w:t>
            </w:r>
            <w:r>
              <w:rPr>
                <w:rFonts w:ascii="Times New Roman"/>
                <w:sz w:val="18"/>
                <w:szCs w:val="18"/>
              </w:rPr>
              <w:t xml:space="preserve">, Close, and Student Handouts with </w:t>
            </w:r>
            <w:r w:rsidR="00257820">
              <w:rPr>
                <w:rFonts w:ascii="Times New Roman"/>
                <w:sz w:val="18"/>
                <w:szCs w:val="18"/>
              </w:rPr>
              <w:t>the studio process, rubric, self-assessment, and peer assessment</w:t>
            </w:r>
            <w:r>
              <w:rPr>
                <w:rFonts w:ascii="Times New Roman"/>
                <w:sz w:val="18"/>
                <w:szCs w:val="18"/>
              </w:rPr>
              <w:t>.</w:t>
            </w:r>
          </w:p>
          <w:p w14:paraId="175A8AC8" w14:textId="77777777" w:rsidR="00EA056E" w:rsidRDefault="00EA056E" w:rsidP="00EA056E">
            <w:pPr>
              <w:pStyle w:val="TableParagraph"/>
              <w:rPr>
                <w:rFonts w:ascii="Times New Roman"/>
                <w:sz w:val="18"/>
                <w:szCs w:val="18"/>
              </w:rPr>
            </w:pPr>
          </w:p>
          <w:p w14:paraId="6C022544" w14:textId="4161CCED" w:rsidR="000A1DAC" w:rsidRDefault="000A1DAC" w:rsidP="00EA056E">
            <w:pPr>
              <w:pStyle w:val="TableParagraph"/>
              <w:rPr>
                <w:rFonts w:ascii="Times New Roman"/>
                <w:sz w:val="18"/>
                <w:szCs w:val="18"/>
              </w:rPr>
            </w:pPr>
            <w:r>
              <w:rPr>
                <w:rFonts w:ascii="Times New Roman"/>
                <w:sz w:val="18"/>
                <w:szCs w:val="18"/>
              </w:rPr>
              <w:t>Video Resources for the program include Keeping a Sketchbook, Ideation: Choosing Themes, Concept Maps, Participatory Art, Engaging with Contemporary Art, Deconstructing Artwork, Installation Art in School Settings, Mirror Critique, In-Process Critique, Creating a Digital Portfolios, and Writing About Art.</w:t>
            </w:r>
          </w:p>
          <w:p w14:paraId="5EC5352B" w14:textId="77777777" w:rsidR="000A1DAC" w:rsidRDefault="000A1DAC" w:rsidP="00EA056E">
            <w:pPr>
              <w:pStyle w:val="TableParagraph"/>
              <w:rPr>
                <w:rFonts w:ascii="Times New Roman"/>
                <w:sz w:val="18"/>
                <w:szCs w:val="18"/>
              </w:rPr>
            </w:pPr>
          </w:p>
          <w:p w14:paraId="078AD268" w14:textId="53A31D24" w:rsidR="00EA056E" w:rsidRDefault="00EA056E" w:rsidP="00EA056E">
            <w:pPr>
              <w:pStyle w:val="TableParagraph"/>
              <w:rPr>
                <w:rFonts w:ascii="Times New Roman"/>
                <w:sz w:val="18"/>
                <w:szCs w:val="18"/>
              </w:rPr>
            </w:pPr>
            <w:r>
              <w:rPr>
                <w:rFonts w:ascii="Times New Roman"/>
                <w:sz w:val="18"/>
                <w:szCs w:val="18"/>
              </w:rPr>
              <w:t>The Image Collection for the program provides curated fine art images in Davis Art Images for educators to show additional examples for responding to art.</w:t>
            </w:r>
          </w:p>
          <w:p w14:paraId="68410176" w14:textId="77777777" w:rsidR="000A1DAC" w:rsidRDefault="000A1DAC" w:rsidP="00EA056E">
            <w:pPr>
              <w:pStyle w:val="TableParagraph"/>
              <w:rPr>
                <w:rFonts w:ascii="Times New Roman"/>
                <w:sz w:val="18"/>
                <w:szCs w:val="18"/>
              </w:rPr>
            </w:pPr>
          </w:p>
          <w:p w14:paraId="05CB499B" w14:textId="4839B0D0" w:rsidR="00597A6A" w:rsidRPr="00597A6A" w:rsidRDefault="00EA056E" w:rsidP="00EA056E">
            <w:pPr>
              <w:pStyle w:val="TableParagraph"/>
              <w:rPr>
                <w:rFonts w:ascii="Times New Roman"/>
                <w:sz w:val="18"/>
                <w:szCs w:val="18"/>
              </w:rPr>
            </w:pPr>
            <w:r>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759891E9" w:rsidR="00597A6A" w:rsidRPr="00597A6A" w:rsidRDefault="008F3F21" w:rsidP="00BB1C8F">
            <w:pPr>
              <w:pStyle w:val="TableParagraph"/>
              <w:rPr>
                <w:rFonts w:ascii="Times New Roman"/>
                <w:sz w:val="18"/>
                <w:szCs w:val="18"/>
              </w:rPr>
            </w:pPr>
            <w:r>
              <w:rPr>
                <w:rFonts w:ascii="Times New Roman"/>
                <w:sz w:val="18"/>
                <w:szCs w:val="18"/>
              </w:rPr>
              <w:t xml:space="preserve">The Teacher Edition includes </w:t>
            </w:r>
            <w:r w:rsidR="00062BA3">
              <w:rPr>
                <w:rFonts w:ascii="Times New Roman"/>
                <w:sz w:val="18"/>
                <w:szCs w:val="18"/>
              </w:rPr>
              <w:t>a detailed</w:t>
            </w:r>
            <w:r>
              <w:rPr>
                <w:rFonts w:ascii="Times New Roman"/>
                <w:sz w:val="18"/>
                <w:szCs w:val="18"/>
              </w:rPr>
              <w:t xml:space="preserve"> materials list in the Prepare section of each Studio Experience lesson. The Student Edition Studio Experience lessons include a simplified list of materials for reference</w:t>
            </w:r>
            <w:r w:rsidR="00AB4CF6">
              <w:rPr>
                <w:rFonts w:ascii="Times New Roman"/>
                <w:sz w:val="18"/>
                <w:szCs w:val="18"/>
              </w:rPr>
              <w:t xml:space="preserve"> and planning.</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E80243" w14:textId="77777777" w:rsidR="004B18C1" w:rsidRDefault="004B18C1" w:rsidP="004B18C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13327EA6" w14:textId="77777777" w:rsidR="004B18C1" w:rsidRDefault="004B18C1" w:rsidP="00BB1C8F">
            <w:pPr>
              <w:pStyle w:val="TableParagraph"/>
              <w:rPr>
                <w:rFonts w:ascii="Times New Roman"/>
                <w:sz w:val="18"/>
                <w:szCs w:val="18"/>
              </w:rPr>
            </w:pPr>
          </w:p>
          <w:p w14:paraId="3B5E8DBE" w14:textId="55C85CE3" w:rsidR="004B18C1" w:rsidRPr="00597A6A" w:rsidRDefault="00F4683D" w:rsidP="00BB1C8F">
            <w:pPr>
              <w:pStyle w:val="TableParagraph"/>
              <w:rPr>
                <w:rFonts w:ascii="Times New Roman"/>
                <w:sz w:val="18"/>
                <w:szCs w:val="18"/>
              </w:rPr>
            </w:pPr>
            <w:r>
              <w:rPr>
                <w:rFonts w:ascii="Times New Roman"/>
                <w:sz w:val="18"/>
                <w:szCs w:val="18"/>
              </w:rPr>
              <w:t xml:space="preserve">The Student Edition includes Safety Notes for guidance on safe practices for artmaking </w:t>
            </w:r>
            <w:r w:rsidR="00852B96">
              <w:rPr>
                <w:rFonts w:ascii="Times New Roman"/>
                <w:sz w:val="18"/>
                <w:szCs w:val="18"/>
              </w:rPr>
              <w:t>and</w:t>
            </w:r>
            <w:r>
              <w:rPr>
                <w:rFonts w:ascii="Times New Roman"/>
                <w:sz w:val="18"/>
                <w:szCs w:val="18"/>
              </w:rPr>
              <w:t xml:space="preserve"> using art supplies.</w:t>
            </w:r>
            <w:r w:rsidR="00BD559F">
              <w:rPr>
                <w:rFonts w:ascii="Times New Roman"/>
                <w:sz w:val="18"/>
                <w:szCs w:val="18"/>
              </w:rPr>
              <w:t xml:space="preserve"> The Student Handbook includes guidance for Painting Techniques (457), Printmaking (458</w:t>
            </w:r>
            <w:r w:rsidR="00BD559F">
              <w:rPr>
                <w:rFonts w:ascii="Times New Roman"/>
                <w:sz w:val="18"/>
                <w:szCs w:val="18"/>
              </w:rPr>
              <w:t>–</w:t>
            </w:r>
            <w:r w:rsidR="00BD559F">
              <w:rPr>
                <w:rFonts w:ascii="Times New Roman"/>
                <w:sz w:val="18"/>
                <w:szCs w:val="18"/>
              </w:rPr>
              <w:t>459), Clay Sculpture (460), Sculpture (461), and Photography (462).</w:t>
            </w:r>
            <w:r>
              <w:rPr>
                <w:rFonts w:ascii="Times New Roman"/>
                <w:sz w:val="18"/>
                <w:szCs w:val="18"/>
              </w:rPr>
              <w:t xml:space="preserve"> </w:t>
            </w:r>
            <w:r w:rsidR="0062169D">
              <w:rPr>
                <w:rFonts w:ascii="Times New Roman"/>
                <w:sz w:val="18"/>
                <w:szCs w:val="18"/>
              </w:rPr>
              <w:t>The Teacher Edition includes Safety in the Art Room (T489</w:t>
            </w:r>
            <w:r w:rsidR="0062169D">
              <w:rPr>
                <w:rFonts w:ascii="Times New Roman"/>
                <w:sz w:val="18"/>
                <w:szCs w:val="18"/>
              </w:rPr>
              <w:t>–</w:t>
            </w:r>
            <w:r w:rsidR="0062169D">
              <w:rPr>
                <w:rFonts w:ascii="Times New Roman"/>
                <w:sz w:val="18"/>
                <w:szCs w:val="18"/>
              </w:rPr>
              <w:t>T490).</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6CF26DE" w14:textId="5E425716" w:rsidR="00393488" w:rsidRDefault="00393488" w:rsidP="00393488">
            <w:pPr>
              <w:pStyle w:val="TableParagraph"/>
              <w:rPr>
                <w:rFonts w:ascii="Times New Roman"/>
                <w:sz w:val="18"/>
              </w:rPr>
            </w:pPr>
            <w:r>
              <w:rPr>
                <w:rFonts w:ascii="Times New Roman"/>
                <w:sz w:val="18"/>
              </w:rPr>
              <w:t>The Teacher Edition Teach content includes a variety of instructional strategies to engage students including group activities and discussions, responding to artworks, and creative practice. Students read about and respond to artwork in Art History, Evolving Ideas, and Responding to Art lessons. Studio Experiences include Before You Begin, Create, Reflect, Printing Your Work, and Write about Art to engage students with responding to art, planning and ideation, producing work, reflecting on and assessing work and process, and presenting work.</w:t>
            </w:r>
            <w:r w:rsidR="0012160B">
              <w:rPr>
                <w:rFonts w:ascii="Times New Roman"/>
                <w:sz w:val="18"/>
              </w:rPr>
              <w:t xml:space="preserve"> Chapter Reviews include Review questions (Recall, Understand, Apply, Analyze, Evaluate), For Your Portfolio, For Your Sketchbook, and Research for students to revisit concepts and demonstrate understanding.</w:t>
            </w:r>
          </w:p>
          <w:p w14:paraId="593FEE92" w14:textId="732CAAB2" w:rsidR="007F0CC7" w:rsidRPr="007F0CC7" w:rsidRDefault="007F0CC7" w:rsidP="00BB1C8F">
            <w:pPr>
              <w:pStyle w:val="TableParagraph"/>
              <w:rPr>
                <w:rFonts w:ascii="Times New Roman"/>
                <w:sz w:val="18"/>
              </w:rPr>
            </w:pP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04254B5F" w:rsidR="00391496" w:rsidRPr="00597A6A" w:rsidRDefault="00490F0D" w:rsidP="00BB1C8F">
            <w:pPr>
              <w:pStyle w:val="TableParagraph"/>
              <w:rPr>
                <w:rFonts w:ascii="Times New Roman"/>
                <w:sz w:val="18"/>
                <w:szCs w:val="18"/>
              </w:rPr>
            </w:pPr>
            <w:r>
              <w:rPr>
                <w:rFonts w:ascii="Times New Roman"/>
                <w:sz w:val="18"/>
              </w:rPr>
              <w:t xml:space="preserve">Fine art images featured throughout the program are representative of a diverse range of cultures, ethnic groups, and countries including </w:t>
            </w:r>
            <w:r w:rsidRPr="00CD2321">
              <w:rPr>
                <w:rFonts w:ascii="Times New Roman"/>
                <w:sz w:val="18"/>
              </w:rPr>
              <w:t>African Diaspor</w:t>
            </w:r>
            <w:r>
              <w:rPr>
                <w:rFonts w:ascii="Times New Roman"/>
                <w:sz w:val="18"/>
              </w:rPr>
              <w:t>ic</w:t>
            </w:r>
            <w:r w:rsidRPr="00CD2321">
              <w:rPr>
                <w:rFonts w:ascii="Times New Roman"/>
                <w:sz w:val="18"/>
              </w:rPr>
              <w:t xml:space="preserve"> </w:t>
            </w:r>
            <w:r>
              <w:rPr>
                <w:rFonts w:ascii="Times New Roman"/>
                <w:sz w:val="18"/>
              </w:rPr>
              <w:t>and</w:t>
            </w:r>
            <w:r w:rsidRPr="00CD2321">
              <w:rPr>
                <w:rFonts w:ascii="Times New Roman"/>
                <w:sz w:val="18"/>
              </w:rPr>
              <w:t xml:space="preserve"> Latinx</w:t>
            </w:r>
            <w:r>
              <w:rPr>
                <w:rFonts w:ascii="Times New Roman"/>
                <w:sz w:val="18"/>
              </w:rPr>
              <w:t xml:space="preserve"> people</w:t>
            </w:r>
            <w:r w:rsidRPr="00CD2321">
              <w:rPr>
                <w:rFonts w:ascii="Times New Roman"/>
                <w:sz w:val="18"/>
              </w:rPr>
              <w:t>.</w:t>
            </w:r>
            <w:r>
              <w:rPr>
                <w:rFonts w:ascii="Times New Roman"/>
                <w:sz w:val="18"/>
              </w:rPr>
              <w:t xml:space="preserve"> Each chapter includes </w:t>
            </w:r>
            <w:r w:rsidR="00037F39">
              <w:rPr>
                <w:rFonts w:ascii="Times New Roman"/>
                <w:sz w:val="18"/>
              </w:rPr>
              <w:t>Art History and Evolving Ideas</w:t>
            </w:r>
            <w:r>
              <w:rPr>
                <w:rFonts w:ascii="Times New Roman"/>
                <w:sz w:val="18"/>
              </w:rPr>
              <w:t xml:space="preserve"> to engage students</w:t>
            </w:r>
            <w:r w:rsidR="00C22782">
              <w:rPr>
                <w:rFonts w:ascii="Times New Roman"/>
                <w:sz w:val="18"/>
              </w:rPr>
              <w:t xml:space="preserve"> with</w:t>
            </w:r>
            <w:r>
              <w:rPr>
                <w:rFonts w:ascii="Times New Roman"/>
                <w:sz w:val="18"/>
              </w:rPr>
              <w:t xml:space="preserve"> a diverse range of artists</w:t>
            </w:r>
            <w:r w:rsidR="00C22782">
              <w:rPr>
                <w:rFonts w:ascii="Times New Roman"/>
                <w:sz w:val="18"/>
              </w:rPr>
              <w:t xml:space="preserve"> to consider art through different lenses and perspectives</w:t>
            </w:r>
            <w:r>
              <w:rPr>
                <w:rFonts w:ascii="Times New Roman"/>
                <w:sz w:val="18"/>
              </w:rPr>
              <w:t>.</w:t>
            </w:r>
            <w:r w:rsidR="000C19C2">
              <w:rPr>
                <w:rFonts w:ascii="Times New Roman"/>
                <w:sz w:val="18"/>
              </w:rPr>
              <w:t xml:space="preserve"> </w:t>
            </w:r>
            <w:r w:rsidR="00E11C6E">
              <w:rPr>
                <w:rFonts w:ascii="Times New Roman"/>
                <w:sz w:val="18"/>
              </w:rPr>
              <w:t>Responding to Art lessons are opportunities for students to consider artists</w:t>
            </w:r>
            <w:r w:rsidR="00E11C6E">
              <w:rPr>
                <w:rFonts w:ascii="Times New Roman"/>
                <w:sz w:val="18"/>
              </w:rPr>
              <w:t>’</w:t>
            </w:r>
            <w:r w:rsidR="00E11C6E">
              <w:rPr>
                <w:rFonts w:ascii="Times New Roman"/>
                <w:sz w:val="18"/>
              </w:rPr>
              <w:t xml:space="preserve"> lenses and perspectives using steps in the art criticism process.</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FAFA015" w14:textId="48919583" w:rsidR="00597A6A" w:rsidRPr="00597A6A" w:rsidRDefault="00EE13CC" w:rsidP="00BB1C8F">
            <w:pPr>
              <w:pStyle w:val="TableParagraph"/>
              <w:rPr>
                <w:rFonts w:ascii="Times New Roman"/>
                <w:sz w:val="18"/>
                <w:szCs w:val="18"/>
              </w:rPr>
            </w:pPr>
            <w:r>
              <w:rPr>
                <w:rFonts w:ascii="Times New Roman"/>
                <w:sz w:val="18"/>
                <w:szCs w:val="18"/>
              </w:rPr>
              <w:t xml:space="preserve">Opportunities for students to practice applying the standards in either independent or group practice are offered throughout the program in discussions exploring concepts, individual and group responses to art, art practice activities, and studio lessons. Try It and Skill Builder activities encourage independent and group practice. </w:t>
            </w:r>
            <w:r w:rsidR="0029275A">
              <w:rPr>
                <w:rFonts w:ascii="Times New Roman"/>
                <w:sz w:val="18"/>
                <w:szCs w:val="18"/>
              </w:rPr>
              <w:t>Art History, Evolving Ideas, and Responding to Art include individual and group responses to art, history, and culture. Studio Experiences include group discussions and independent and collaborative artmaking.</w:t>
            </w:r>
            <w:r>
              <w:rPr>
                <w:rFonts w:ascii="Times New Roman"/>
                <w:sz w:val="18"/>
                <w:szCs w:val="18"/>
              </w:rPr>
              <w:t xml:space="preserve"> </w:t>
            </w:r>
            <w:r w:rsidR="0029275A">
              <w:rPr>
                <w:rFonts w:ascii="Times New Roman"/>
                <w:bCs/>
                <w:sz w:val="18"/>
              </w:rPr>
              <w:t>Teacher Edition supports include Teach (Perception, Art History, Art Criticism, Aesthetics), Assess, and Close for group practice.</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97A6A" w:rsidRDefault="00597A6A" w:rsidP="00597A6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feature</w:t>
            </w:r>
            <w:r w:rsidRPr="00597A6A">
              <w:rPr>
                <w:spacing w:val="-4"/>
                <w:sz w:val="18"/>
              </w:rPr>
              <w:t xml:space="preserve"> </w:t>
            </w:r>
            <w:r>
              <w:rPr>
                <w:spacing w:val="-4"/>
                <w:sz w:val="18"/>
              </w:rPr>
              <w:t>clear,</w:t>
            </w:r>
            <w:r w:rsidRPr="00597A6A">
              <w:rPr>
                <w:spacing w:val="-4"/>
                <w:sz w:val="18"/>
              </w:rPr>
              <w:t xml:space="preserve"> </w:t>
            </w:r>
            <w:r>
              <w:rPr>
                <w:spacing w:val="-4"/>
                <w:sz w:val="18"/>
              </w:rPr>
              <w:t>visually</w:t>
            </w:r>
            <w:r w:rsidRPr="00597A6A">
              <w:rPr>
                <w:spacing w:val="-4"/>
                <w:sz w:val="18"/>
              </w:rPr>
              <w:t xml:space="preserve"> </w:t>
            </w:r>
            <w:r>
              <w:rPr>
                <w:spacing w:val="-4"/>
                <w:sz w:val="18"/>
              </w:rPr>
              <w:t>organized</w:t>
            </w:r>
            <w:r w:rsidRPr="00597A6A">
              <w:rPr>
                <w:spacing w:val="-4"/>
                <w:sz w:val="18"/>
              </w:rPr>
              <w:t xml:space="preserve"> </w:t>
            </w:r>
            <w:r>
              <w:rPr>
                <w:spacing w:val="-4"/>
                <w:sz w:val="18"/>
              </w:rPr>
              <w:t>designs</w:t>
            </w:r>
            <w:r w:rsidRPr="00597A6A">
              <w:rPr>
                <w:spacing w:val="-4"/>
                <w:sz w:val="18"/>
              </w:rPr>
              <w:t xml:space="preserve"> </w:t>
            </w:r>
            <w:r>
              <w:rPr>
                <w:spacing w:val="-4"/>
                <w:sz w:val="18"/>
              </w:rPr>
              <w:t>in</w:t>
            </w:r>
            <w:r w:rsidRPr="00597A6A">
              <w:rPr>
                <w:spacing w:val="-4"/>
                <w:sz w:val="18"/>
              </w:rPr>
              <w:t xml:space="preserve"> </w:t>
            </w:r>
            <w:r>
              <w:rPr>
                <w:spacing w:val="-4"/>
                <w:sz w:val="18"/>
              </w:rPr>
              <w:t>print</w:t>
            </w:r>
            <w:r w:rsidRPr="00597A6A">
              <w:rPr>
                <w:spacing w:val="-4"/>
                <w:sz w:val="18"/>
              </w:rPr>
              <w:t xml:space="preserve"> </w:t>
            </w:r>
            <w:r>
              <w:rPr>
                <w:spacing w:val="-4"/>
                <w:sz w:val="18"/>
              </w:rPr>
              <w:t xml:space="preserve">and </w:t>
            </w:r>
            <w:r w:rsidRPr="00597A6A">
              <w:rPr>
                <w:spacing w:val="-4"/>
                <w:sz w:val="18"/>
              </w:rPr>
              <w:t xml:space="preserve">digital formats to promote student engagement without distractions. They include targeted strategies for supporting students reading at or </w:t>
            </w:r>
            <w:r>
              <w:rPr>
                <w:spacing w:val="-4"/>
                <w:sz w:val="18"/>
              </w:rPr>
              <w:t>below</w:t>
            </w:r>
            <w:r w:rsidRPr="00597A6A">
              <w:rPr>
                <w:spacing w:val="-4"/>
                <w:sz w:val="18"/>
              </w:rPr>
              <w:t xml:space="preserve"> </w:t>
            </w:r>
            <w:r>
              <w:rPr>
                <w:spacing w:val="-4"/>
                <w:sz w:val="18"/>
              </w:rPr>
              <w:t>grade</w:t>
            </w:r>
            <w:r w:rsidRPr="00597A6A">
              <w:rPr>
                <w:spacing w:val="-4"/>
                <w:sz w:val="18"/>
              </w:rPr>
              <w:t xml:space="preserve"> </w:t>
            </w:r>
            <w:r>
              <w:rPr>
                <w:spacing w:val="-4"/>
                <w:sz w:val="18"/>
              </w:rPr>
              <w:t>level,</w:t>
            </w:r>
            <w:r w:rsidRPr="00597A6A">
              <w:rPr>
                <w:spacing w:val="-4"/>
                <w:sz w:val="18"/>
              </w:rPr>
              <w:t xml:space="preserve"> </w:t>
            </w:r>
            <w:r>
              <w:rPr>
                <w:spacing w:val="-4"/>
                <w:sz w:val="18"/>
              </w:rPr>
              <w:t>oﬀering</w:t>
            </w:r>
            <w:r w:rsidRPr="00597A6A">
              <w:rPr>
                <w:spacing w:val="-4"/>
                <w:sz w:val="18"/>
              </w:rPr>
              <w:t xml:space="preserve"> </w:t>
            </w:r>
            <w:r>
              <w:rPr>
                <w:spacing w:val="-4"/>
                <w:sz w:val="18"/>
              </w:rPr>
              <w:t>scaﬀolding</w:t>
            </w:r>
            <w:r w:rsidRPr="00597A6A">
              <w:rPr>
                <w:spacing w:val="-4"/>
                <w:sz w:val="18"/>
              </w:rPr>
              <w:t xml:space="preserve"> </w:t>
            </w:r>
            <w:r>
              <w:rPr>
                <w:spacing w:val="-4"/>
                <w:sz w:val="18"/>
              </w:rPr>
              <w:t>for</w:t>
            </w:r>
            <w:r w:rsidRPr="00597A6A">
              <w:rPr>
                <w:spacing w:val="-4"/>
                <w:sz w:val="18"/>
              </w:rPr>
              <w:t xml:space="preserve"> </w:t>
            </w:r>
            <w:r>
              <w:rPr>
                <w:spacing w:val="-4"/>
                <w:sz w:val="18"/>
              </w:rPr>
              <w:t>vocabulary</w:t>
            </w:r>
            <w:r w:rsidRPr="00597A6A">
              <w:rPr>
                <w:spacing w:val="-4"/>
                <w:sz w:val="18"/>
              </w:rPr>
              <w:t xml:space="preserve"> </w:t>
            </w:r>
            <w:r>
              <w:rPr>
                <w:spacing w:val="-4"/>
                <w:sz w:val="18"/>
              </w:rPr>
              <w:t>and</w:t>
            </w:r>
            <w:r w:rsidRPr="00597A6A">
              <w:rPr>
                <w:spacing w:val="-4"/>
                <w:sz w:val="18"/>
              </w:rPr>
              <w:t xml:space="preserve"> </w:t>
            </w:r>
            <w:r>
              <w:rPr>
                <w:spacing w:val="-4"/>
                <w:sz w:val="18"/>
              </w:rPr>
              <w:t xml:space="preserve">concepts, </w:t>
            </w:r>
            <w:r w:rsidRPr="00597A6A">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627B5906" w:rsidR="00597A6A" w:rsidRPr="00597A6A" w:rsidRDefault="00D40937" w:rsidP="00BB1C8F">
            <w:pPr>
              <w:pStyle w:val="TableParagraph"/>
              <w:rPr>
                <w:rFonts w:ascii="Times New Roman"/>
                <w:sz w:val="18"/>
                <w:szCs w:val="18"/>
              </w:rPr>
            </w:pPr>
            <w:r>
              <w:rPr>
                <w:rFonts w:ascii="Times New Roman"/>
                <w:sz w:val="18"/>
                <w:szCs w:val="18"/>
              </w:rPr>
              <w:t>Information in the Student Edition of the program is presented in a clear, visually organized design support by engaging images of fine</w:t>
            </w:r>
            <w:r w:rsidR="000A24EA">
              <w:rPr>
                <w:rFonts w:ascii="Times New Roman"/>
                <w:sz w:val="18"/>
                <w:szCs w:val="18"/>
              </w:rPr>
              <w:t xml:space="preserve"> and graphics</w:t>
            </w:r>
            <w:r>
              <w:rPr>
                <w:rFonts w:ascii="Times New Roman"/>
                <w:sz w:val="18"/>
                <w:szCs w:val="18"/>
              </w:rPr>
              <w:t xml:space="preserve">. Key Terms are listed at the beginning of each chapter in English and Spanish and identified in the content in bold for students to understand in context. The Teacher Edition </w:t>
            </w:r>
            <w:r w:rsidR="000A24EA">
              <w:rPr>
                <w:rFonts w:ascii="Times New Roman"/>
                <w:sz w:val="18"/>
                <w:szCs w:val="18"/>
              </w:rPr>
              <w:t>contents</w:t>
            </w:r>
            <w:r>
              <w:rPr>
                <w:rFonts w:ascii="Times New Roman"/>
                <w:sz w:val="18"/>
                <w:szCs w:val="18"/>
              </w:rPr>
              <w:t xml:space="preserve"> offer</w:t>
            </w:r>
            <w:r w:rsidR="000A24EA">
              <w:rPr>
                <w:rFonts w:ascii="Times New Roman"/>
                <w:sz w:val="18"/>
                <w:szCs w:val="18"/>
              </w:rPr>
              <w:t>s</w:t>
            </w:r>
            <w:r>
              <w:rPr>
                <w:rFonts w:ascii="Times New Roman"/>
                <w:sz w:val="18"/>
                <w:szCs w:val="18"/>
              </w:rPr>
              <w:t xml:space="preserve"> </w:t>
            </w:r>
            <w:r w:rsidR="000A24EA">
              <w:rPr>
                <w:rFonts w:ascii="Times New Roman"/>
                <w:sz w:val="18"/>
                <w:szCs w:val="18"/>
              </w:rPr>
              <w:t>scaffolded support</w:t>
            </w:r>
            <w:r>
              <w:rPr>
                <w:rFonts w:ascii="Times New Roman"/>
                <w:sz w:val="18"/>
                <w:szCs w:val="18"/>
              </w:rPr>
              <w:t xml:space="preserve"> </w:t>
            </w:r>
            <w:r w:rsidR="000A24EA">
              <w:rPr>
                <w:rFonts w:ascii="Times New Roman"/>
                <w:sz w:val="18"/>
                <w:szCs w:val="18"/>
              </w:rPr>
              <w:t xml:space="preserve">for students to </w:t>
            </w:r>
            <w:r>
              <w:rPr>
                <w:rFonts w:ascii="Times New Roman"/>
                <w:sz w:val="18"/>
                <w:szCs w:val="18"/>
              </w:rPr>
              <w:t>understand vocabulary and concepts</w:t>
            </w:r>
            <w:r w:rsidR="007B7505">
              <w:rPr>
                <w:rFonts w:ascii="Times New Roman"/>
                <w:sz w:val="18"/>
                <w:szCs w:val="18"/>
              </w:rPr>
              <w:t xml:space="preserve"> in the Teach, Assess, and Close sections for class and group practice. Point-of-use Teacher Edition supports include Differentiated Instruction, Interdisciplinary Connections, and Try It, Write about Art, and Research for independent practice</w:t>
            </w:r>
            <w:r w:rsidR="00E41AFE">
              <w:rPr>
                <w:rFonts w:ascii="Times New Roman"/>
                <w:sz w:val="18"/>
                <w:szCs w:val="18"/>
              </w:rPr>
              <w:t>.</w:t>
            </w:r>
            <w:r w:rsidR="007B7505">
              <w:rPr>
                <w:rFonts w:ascii="Times New Roman"/>
                <w:sz w:val="18"/>
                <w:szCs w:val="18"/>
              </w:rPr>
              <w:t xml:space="preserve"> </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sidRPr="00C8752E">
              <w:rPr>
                <w:spacing w:val="-4"/>
                <w:sz w:val="18"/>
              </w:rPr>
              <w:t>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2943CD4" w14:textId="77777777" w:rsidR="00597A6A" w:rsidRDefault="00EE3F9F" w:rsidP="00EE3F9F">
            <w:pPr>
              <w:pStyle w:val="TableParagraph"/>
              <w:rPr>
                <w:rFonts w:ascii="Times New Roman"/>
                <w:sz w:val="18"/>
                <w:szCs w:val="18"/>
              </w:rPr>
            </w:pPr>
            <w:r w:rsidRPr="00913CB3">
              <w:rPr>
                <w:rFonts w:ascii="Times New Roman"/>
                <w:sz w:val="18"/>
                <w:szCs w:val="18"/>
              </w:rPr>
              <w:t>Davis Digital Portfolios can be shared with parents and guardians to showcase student work outside of the classroom. Lessons in Davis Digital can be shared with colleagues, parents/guardians, and other teachers to assist with student learning beyond the artroom.</w:t>
            </w:r>
            <w:r w:rsidR="00F957E4">
              <w:rPr>
                <w:rFonts w:ascii="Times New Roman"/>
                <w:sz w:val="18"/>
                <w:szCs w:val="18"/>
              </w:rPr>
              <w:t xml:space="preserve"> </w:t>
            </w:r>
            <w:r w:rsidRPr="00913CB3">
              <w:rPr>
                <w:rFonts w:ascii="Times New Roman"/>
                <w:sz w:val="18"/>
                <w:szCs w:val="18"/>
              </w:rPr>
              <w:t>Teacher Resources handouts can be sent home to support learning outside of school</w:t>
            </w:r>
            <w:r w:rsidR="003A6879">
              <w:rPr>
                <w:rFonts w:ascii="Times New Roman"/>
                <w:sz w:val="18"/>
                <w:szCs w:val="18"/>
              </w:rPr>
              <w:t>.</w:t>
            </w:r>
          </w:p>
          <w:p w14:paraId="4AD2BCAE" w14:textId="77777777" w:rsidR="007C1472" w:rsidRDefault="007C1472" w:rsidP="00EE3F9F">
            <w:pPr>
              <w:pStyle w:val="TableParagraph"/>
              <w:rPr>
                <w:rFonts w:ascii="Times New Roman"/>
                <w:sz w:val="18"/>
                <w:szCs w:val="18"/>
              </w:rPr>
            </w:pPr>
          </w:p>
          <w:p w14:paraId="119D2E7D" w14:textId="77777777" w:rsidR="007C1472" w:rsidRDefault="007C1472" w:rsidP="007C1472">
            <w:pPr>
              <w:pStyle w:val="TableParagraph"/>
              <w:rPr>
                <w:rFonts w:ascii="Times New Roman"/>
                <w:sz w:val="18"/>
                <w:szCs w:val="18"/>
              </w:rPr>
            </w:pPr>
            <w:r>
              <w:rPr>
                <w:rFonts w:ascii="Times New Roman"/>
                <w:sz w:val="18"/>
                <w:szCs w:val="18"/>
              </w:rPr>
              <w:t>Video Resources for the program include Keeping a Sketchbook, Ideation: Choosing Themes, Concept Maps, Participatory Art, Engaging with Contemporary Art, Deconstructing Artwork, Installation Art in School Settings, Mirror Critique, In-Process Critique, Creating a Digital Portfolios, and Writing About Art.</w:t>
            </w:r>
          </w:p>
          <w:p w14:paraId="524F9E7F" w14:textId="77777777" w:rsidR="007C1472" w:rsidRDefault="007C1472" w:rsidP="00EE3F9F">
            <w:pPr>
              <w:pStyle w:val="TableParagraph"/>
              <w:rPr>
                <w:rFonts w:ascii="Times New Roman"/>
                <w:sz w:val="18"/>
                <w:szCs w:val="18"/>
              </w:rPr>
            </w:pPr>
          </w:p>
          <w:p w14:paraId="5C4081A2" w14:textId="61E44302" w:rsidR="00C8752E" w:rsidRPr="00597A6A" w:rsidRDefault="008C08E1" w:rsidP="00EE3F9F">
            <w:pPr>
              <w:pStyle w:val="TableParagraph"/>
              <w:rPr>
                <w:rFonts w:ascii="Times New Roman"/>
                <w:sz w:val="18"/>
                <w:szCs w:val="18"/>
              </w:rPr>
            </w:pPr>
            <w:r>
              <w:rPr>
                <w:rFonts w:ascii="Times New Roman"/>
                <w:sz w:val="18"/>
                <w:szCs w:val="18"/>
              </w:rPr>
              <w:t>The Teacher Resources include Support for Spanish Language Speakers with Key Vocabulary and chapter introductions</w:t>
            </w:r>
            <w:r w:rsidR="00111E9C">
              <w:rPr>
                <w:rFonts w:ascii="Times New Roman"/>
                <w:sz w:val="18"/>
                <w:szCs w:val="18"/>
              </w:rPr>
              <w:t xml:space="preserve"> and summaries.</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r>
              <w:rPr>
                <w:spacing w:val="-4"/>
                <w:sz w:val="18"/>
              </w:rPr>
              <w:t>etc).</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ABE5F43" w14:textId="122C0B2E" w:rsidR="00352790" w:rsidRPr="00597A6A" w:rsidRDefault="00352790" w:rsidP="00BB1C8F">
            <w:pPr>
              <w:pStyle w:val="TableParagraph"/>
              <w:rPr>
                <w:rFonts w:ascii="Times New Roman"/>
                <w:sz w:val="18"/>
                <w:szCs w:val="18"/>
              </w:rPr>
            </w:pPr>
            <w:r>
              <w:rPr>
                <w:rFonts w:ascii="Times New Roman"/>
                <w:sz w:val="18"/>
                <w:szCs w:val="18"/>
              </w:rPr>
              <w:t>The program includes a variety of ways to engage learners and meet the needs of all students. The Teacher Edition Teach content includes class discussions about the lesson content with Perceive, Art History, Art Criticism, and Aesthetics topics. Evolving Ideas includes Activity: Collaboration for group work. Try It, Skill Builder, Writing about Art, Responding to Art, Studio Experiences, and Chapter Review include independent student work for a variety of learning styles. The Teacher Edition point-of-use Differentiated Instruction include</w:t>
            </w:r>
            <w:r w:rsidR="00FE22FE">
              <w:rPr>
                <w:rFonts w:ascii="Times New Roman"/>
                <w:sz w:val="18"/>
                <w:szCs w:val="18"/>
              </w:rPr>
              <w:t>s</w:t>
            </w:r>
            <w:r>
              <w:rPr>
                <w:rFonts w:ascii="Times New Roman"/>
                <w:sz w:val="18"/>
                <w:szCs w:val="18"/>
              </w:rPr>
              <w:t xml:space="preserve"> </w:t>
            </w:r>
            <w:r w:rsidRPr="00426DB6">
              <w:rPr>
                <w:rFonts w:ascii="Times New Roman"/>
                <w:sz w:val="18"/>
                <w:szCs w:val="18"/>
              </w:rPr>
              <w:t>Challenge, Special Needs, English Learners</w:t>
            </w:r>
            <w:r>
              <w:rPr>
                <w:rFonts w:ascii="Times New Roman"/>
                <w:sz w:val="18"/>
                <w:szCs w:val="18"/>
              </w:rPr>
              <w:t>,</w:t>
            </w:r>
            <w:r w:rsidRPr="00426DB6">
              <w:rPr>
                <w:rFonts w:ascii="Times New Roman"/>
                <w:sz w:val="18"/>
                <w:szCs w:val="18"/>
              </w:rPr>
              <w:t xml:space="preserve"> and Spanish Speaker</w:t>
            </w:r>
            <w:r>
              <w:rPr>
                <w:rFonts w:ascii="Times New Roman"/>
                <w:sz w:val="18"/>
                <w:szCs w:val="18"/>
              </w:rPr>
              <w:t xml:space="preserve"> supports.</w:t>
            </w:r>
          </w:p>
        </w:tc>
      </w:tr>
      <w:tr w:rsidR="00597A6A" w14:paraId="237EA02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55C5B6E" w14:textId="77777777" w:rsidR="00597A6A" w:rsidRPr="00C8752E" w:rsidRDefault="00597A6A" w:rsidP="00597A6A">
            <w:pPr>
              <w:pStyle w:val="TableParagraph"/>
              <w:spacing w:before="98" w:line="184" w:lineRule="auto"/>
              <w:ind w:left="110" w:right="190"/>
              <w:rPr>
                <w:spacing w:val="-4"/>
                <w:sz w:val="18"/>
              </w:rPr>
            </w:pPr>
            <w:r w:rsidRPr="00C8752E">
              <w:rPr>
                <w:spacing w:val="-4"/>
                <w:sz w:val="18"/>
              </w:rPr>
              <w:t>2.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583246D2" w:rsidR="00115711" w:rsidRPr="008A3774" w:rsidRDefault="005A4FC1" w:rsidP="008A3774">
            <w:pPr>
              <w:pStyle w:val="TableParagraph"/>
              <w:rPr>
                <w:rFonts w:ascii="Times New Roman"/>
                <w:sz w:val="18"/>
                <w:szCs w:val="18"/>
              </w:rPr>
            </w:pPr>
            <w:r>
              <w:rPr>
                <w:rFonts w:ascii="Times New Roman"/>
                <w:sz w:val="18"/>
                <w:szCs w:val="18"/>
              </w:rPr>
              <w:t>Key Terms in English and Spanish are listed at the beginning of each chapter. The Teacher Resources include Support for Spanish Language Speakers with Key Vocabulary and chapter introductions and summaries.</w:t>
            </w:r>
          </w:p>
        </w:tc>
      </w:tr>
      <w:tr w:rsidR="00597A6A" w14:paraId="277CC71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E96BCF1" w14:textId="2F27E764" w:rsidR="00597A6A" w:rsidRPr="00C8752E" w:rsidRDefault="00597A6A" w:rsidP="00652904">
            <w:pPr>
              <w:pStyle w:val="TableParagraph"/>
              <w:spacing w:before="98" w:line="184" w:lineRule="auto"/>
              <w:ind w:left="110" w:right="190"/>
              <w:rPr>
                <w:spacing w:val="-4"/>
                <w:sz w:val="18"/>
              </w:rPr>
            </w:pPr>
            <w:r w:rsidRPr="00C8752E">
              <w:rPr>
                <w:spacing w:val="-4"/>
                <w:sz w:val="18"/>
              </w:rPr>
              <w:t>3. The materials demonstrate a strong understanding of language structures, highlighting diﬀerences and overlaps between English and Spanish while using cross-linguistic strategies to enhance proﬁciency in both languages. Spanish resources provide explicit, authentic instruction aligned with grade-level standards and the Spanish Florida</w:t>
            </w:r>
            <w:r w:rsidR="00652904" w:rsidRPr="00C8752E">
              <w:rPr>
                <w:spacing w:val="-4"/>
                <w:sz w:val="18"/>
              </w:rPr>
              <w:t xml:space="preserve"> </w:t>
            </w:r>
            <w:r w:rsidRPr="00C8752E">
              <w:rPr>
                <w:spacing w:val="-4"/>
                <w:sz w:val="18"/>
              </w:rPr>
              <w:t xml:space="preserve">B.E.S.T. standards, benchmarks, and clariﬁcations. These resources are included in the </w:t>
            </w:r>
            <w:r w:rsidR="009C62F9" w:rsidRPr="00C8752E">
              <w:rPr>
                <w:spacing w:val="-4"/>
                <w:sz w:val="18"/>
              </w:rPr>
              <w:t>Teacher’s Edition</w:t>
            </w:r>
            <w:r w:rsidRPr="00C8752E">
              <w:rPr>
                <w:spacing w:val="-4"/>
                <w:sz w:val="18"/>
              </w:rPr>
              <w:t xml:space="preserve">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33AF42E" w14:textId="77777777" w:rsidR="00597A6A" w:rsidRDefault="00765F90" w:rsidP="00BB1C8F">
            <w:pPr>
              <w:pStyle w:val="TableParagraph"/>
              <w:rPr>
                <w:rFonts w:ascii="Times New Roman"/>
                <w:sz w:val="18"/>
                <w:szCs w:val="18"/>
              </w:rPr>
            </w:pPr>
            <w:r>
              <w:rPr>
                <w:rFonts w:ascii="Times New Roman"/>
                <w:sz w:val="18"/>
                <w:szCs w:val="18"/>
              </w:rPr>
              <w:t xml:space="preserve">The Teacher Edition point-of-use Differentiated Instruction includes supports for </w:t>
            </w:r>
            <w:r w:rsidRPr="00426DB6">
              <w:rPr>
                <w:rFonts w:ascii="Times New Roman"/>
                <w:sz w:val="18"/>
                <w:szCs w:val="18"/>
              </w:rPr>
              <w:t>English Learners and Spanish Speaker</w:t>
            </w:r>
            <w:r w:rsidR="001A6134">
              <w:rPr>
                <w:rFonts w:ascii="Times New Roman"/>
                <w:sz w:val="18"/>
                <w:szCs w:val="18"/>
              </w:rPr>
              <w:t xml:space="preserve"> such as cross-linguistic strategies and </w:t>
            </w:r>
            <w:r w:rsidR="001A6134" w:rsidRPr="001A6134">
              <w:rPr>
                <w:rFonts w:ascii="Times New Roman"/>
                <w:sz w:val="18"/>
                <w:szCs w:val="18"/>
              </w:rPr>
              <w:t xml:space="preserve">highlighting </w:t>
            </w:r>
            <w:r w:rsidR="001A6134">
              <w:rPr>
                <w:rFonts w:ascii="Times New Roman"/>
                <w:sz w:val="18"/>
                <w:szCs w:val="18"/>
              </w:rPr>
              <w:t>differences</w:t>
            </w:r>
            <w:r w:rsidR="001A6134" w:rsidRPr="001A6134">
              <w:rPr>
                <w:rFonts w:ascii="Times New Roman"/>
                <w:sz w:val="18"/>
                <w:szCs w:val="18"/>
              </w:rPr>
              <w:t xml:space="preserve"> and overlaps between English and Spanish</w:t>
            </w:r>
            <w:r>
              <w:rPr>
                <w:rFonts w:ascii="Times New Roman"/>
                <w:sz w:val="18"/>
                <w:szCs w:val="18"/>
              </w:rPr>
              <w:t>.</w:t>
            </w:r>
          </w:p>
          <w:p w14:paraId="4A4034C8" w14:textId="77777777" w:rsidR="00C63264" w:rsidRDefault="00C63264" w:rsidP="00BB1C8F">
            <w:pPr>
              <w:pStyle w:val="TableParagraph"/>
              <w:rPr>
                <w:rFonts w:ascii="Times New Roman"/>
                <w:sz w:val="18"/>
                <w:szCs w:val="18"/>
              </w:rPr>
            </w:pPr>
          </w:p>
          <w:p w14:paraId="61960713" w14:textId="77777777" w:rsidR="00C63264" w:rsidRDefault="00C63264" w:rsidP="00BB1C8F">
            <w:pPr>
              <w:pStyle w:val="TableParagraph"/>
              <w:rPr>
                <w:rFonts w:ascii="Times New Roman"/>
                <w:sz w:val="18"/>
                <w:szCs w:val="18"/>
              </w:rPr>
            </w:pPr>
            <w:r>
              <w:rPr>
                <w:rFonts w:ascii="Times New Roman"/>
                <w:sz w:val="18"/>
                <w:szCs w:val="18"/>
              </w:rPr>
              <w:t>Key Terms in English and Spanish are listed at the beginning of each chapter. The Teacher Resources include Support for Spanish Language Speakers with Key Vocabulary and chapter introductions and summaries.</w:t>
            </w:r>
          </w:p>
          <w:p w14:paraId="62A66C82" w14:textId="77777777" w:rsidR="00652904" w:rsidRDefault="00652904" w:rsidP="00BB1C8F">
            <w:pPr>
              <w:pStyle w:val="TableParagraph"/>
              <w:rPr>
                <w:rFonts w:ascii="Times New Roman"/>
                <w:sz w:val="18"/>
                <w:szCs w:val="18"/>
              </w:rPr>
            </w:pPr>
          </w:p>
          <w:p w14:paraId="3A09DD55" w14:textId="3CDA1068" w:rsidR="00652904" w:rsidRPr="00597A6A" w:rsidRDefault="00652904" w:rsidP="00BB1C8F">
            <w:pPr>
              <w:pStyle w:val="TableParagraph"/>
              <w:rPr>
                <w:rFonts w:ascii="Times New Roman"/>
                <w:sz w:val="18"/>
                <w:szCs w:val="18"/>
              </w:rPr>
            </w:pPr>
            <w:r>
              <w:rPr>
                <w:rFonts w:ascii="Times New Roman"/>
                <w:sz w:val="18"/>
                <w:szCs w:val="18"/>
              </w:rPr>
              <w:t>The Teacher Edition includes The Teacher Edition as a Resource: Supporting English Learners (T488).</w:t>
            </w:r>
          </w:p>
        </w:tc>
      </w:tr>
      <w:tr w:rsidR="00597A6A" w14:paraId="7CFED7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3A278C5" w14:textId="77777777" w:rsidR="00597A6A" w:rsidRPr="00597A6A" w:rsidRDefault="00597A6A" w:rsidP="00597A6A">
            <w:pPr>
              <w:pStyle w:val="TableParagraph"/>
              <w:spacing w:before="98" w:line="184" w:lineRule="auto"/>
              <w:ind w:left="110" w:right="190"/>
              <w:rPr>
                <w:spacing w:val="-4"/>
                <w:sz w:val="18"/>
              </w:rPr>
            </w:pPr>
            <w:r w:rsidRPr="009B47B5">
              <w:rPr>
                <w:spacing w:val="-4"/>
                <w:sz w:val="18"/>
              </w:rPr>
              <w:t>4.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4ADCDB25" w:rsidR="00DB4C4B" w:rsidRPr="00597A6A" w:rsidRDefault="005E59F9" w:rsidP="00DB4C4B">
            <w:pPr>
              <w:pStyle w:val="TableParagraph"/>
              <w:rPr>
                <w:rFonts w:ascii="Times New Roman"/>
                <w:sz w:val="18"/>
                <w:szCs w:val="18"/>
              </w:rPr>
            </w:pPr>
            <w:r w:rsidRPr="005E59F9">
              <w:rPr>
                <w:rFonts w:ascii="Times New Roman"/>
                <w:sz w:val="18"/>
                <w:szCs w:val="18"/>
              </w:rPr>
              <w:t>Spanish glossaries in the SEs (where available) and Spanish handouts in the Teacher Resources (where available)</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resources,</w:t>
            </w:r>
            <w:r w:rsidRPr="00597A6A">
              <w:rPr>
                <w:spacing w:val="-4"/>
                <w:sz w:val="18"/>
              </w:rPr>
              <w:t xml:space="preserve"> </w:t>
            </w:r>
            <w:r>
              <w:rPr>
                <w:spacing w:val="-4"/>
                <w:sz w:val="18"/>
              </w:rPr>
              <w:t>and</w:t>
            </w:r>
            <w:r w:rsidRPr="00597A6A">
              <w:rPr>
                <w:spacing w:val="-4"/>
                <w:sz w:val="18"/>
              </w:rPr>
              <w:t xml:space="preserve"> </w:t>
            </w:r>
            <w:r>
              <w:rPr>
                <w:spacing w:val="-4"/>
                <w:sz w:val="18"/>
              </w:rPr>
              <w:t>ancillary</w:t>
            </w:r>
            <w:r w:rsidRPr="00597A6A">
              <w:rPr>
                <w:spacing w:val="-4"/>
                <w:sz w:val="18"/>
              </w:rPr>
              <w:t xml:space="preserve"> </w:t>
            </w:r>
            <w:r>
              <w:rPr>
                <w:spacing w:val="-4"/>
                <w:sz w:val="18"/>
              </w:rPr>
              <w:t>materials</w:t>
            </w:r>
            <w:r w:rsidRPr="00597A6A">
              <w:rPr>
                <w:spacing w:val="-4"/>
                <w:sz w:val="18"/>
              </w:rPr>
              <w:t xml:space="preserve"> </w:t>
            </w:r>
            <w:r>
              <w:rPr>
                <w:spacing w:val="-4"/>
                <w:sz w:val="18"/>
              </w:rPr>
              <w:t>oﬀer</w:t>
            </w:r>
            <w:r w:rsidRPr="00597A6A">
              <w:rPr>
                <w:spacing w:val="-4"/>
                <w:sz w:val="18"/>
              </w:rPr>
              <w:t xml:space="preserve"> </w:t>
            </w:r>
            <w:r>
              <w:rPr>
                <w:spacing w:val="-4"/>
                <w:sz w:val="18"/>
              </w:rPr>
              <w:t xml:space="preserve">scaﬀolding </w:t>
            </w:r>
            <w:r w:rsidRPr="00597A6A">
              <w:rPr>
                <w:spacing w:val="-4"/>
                <w:sz w:val="18"/>
              </w:rPr>
              <w:t>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430C2A3" w14:textId="7F300A5F" w:rsidR="00DB4C4B" w:rsidRDefault="00DB4C4B" w:rsidP="00DB4C4B">
            <w:pPr>
              <w:pStyle w:val="TableParagraph"/>
              <w:rPr>
                <w:rFonts w:ascii="Times New Roman"/>
                <w:sz w:val="18"/>
                <w:szCs w:val="18"/>
              </w:rPr>
            </w:pPr>
            <w:r>
              <w:rPr>
                <w:rFonts w:ascii="Times New Roman"/>
                <w:sz w:val="18"/>
                <w:szCs w:val="18"/>
              </w:rPr>
              <w:t>The Student Edition includes fine art images</w:t>
            </w:r>
            <w:r w:rsidR="00C261AB">
              <w:rPr>
                <w:rFonts w:ascii="Times New Roman"/>
                <w:sz w:val="18"/>
                <w:szCs w:val="18"/>
              </w:rPr>
              <w:t xml:space="preserve"> </w:t>
            </w:r>
            <w:r>
              <w:rPr>
                <w:rFonts w:ascii="Times New Roman"/>
                <w:sz w:val="18"/>
                <w:szCs w:val="18"/>
              </w:rPr>
              <w:t xml:space="preserve">and graphics that align with the chapter topics to help students learn new concepts and skills. </w:t>
            </w:r>
          </w:p>
          <w:p w14:paraId="7DA7BBA8" w14:textId="77777777" w:rsidR="00DB4C4B" w:rsidRDefault="00DB4C4B" w:rsidP="00DB4C4B">
            <w:pPr>
              <w:pStyle w:val="TableParagraph"/>
              <w:rPr>
                <w:rFonts w:ascii="Times New Roman"/>
                <w:sz w:val="18"/>
                <w:szCs w:val="18"/>
              </w:rPr>
            </w:pPr>
          </w:p>
          <w:p w14:paraId="26D71112" w14:textId="4AC2A10E" w:rsidR="00DB4C4B" w:rsidRDefault="00DB4C4B" w:rsidP="00DB4C4B">
            <w:pPr>
              <w:pStyle w:val="TableParagraph"/>
              <w:rPr>
                <w:rFonts w:ascii="Times New Roman"/>
                <w:sz w:val="18"/>
                <w:szCs w:val="18"/>
              </w:rPr>
            </w:pPr>
            <w:r>
              <w:rPr>
                <w:rFonts w:ascii="Times New Roman"/>
                <w:sz w:val="18"/>
                <w:szCs w:val="18"/>
              </w:rPr>
              <w:t>Lesson in the Teacher Edition are scaffolded to guide students through the lesson and understand the lesson content</w:t>
            </w:r>
            <w:r w:rsidR="00366DD0">
              <w:rPr>
                <w:rFonts w:ascii="Times New Roman"/>
                <w:sz w:val="18"/>
                <w:szCs w:val="18"/>
              </w:rPr>
              <w:t xml:space="preserve"> in Teach, Assess, Close and point-of-use Differentiated Instruction, Interdisciplinary Connections, and Try It, Write about Art, and Research</w:t>
            </w:r>
            <w:r>
              <w:rPr>
                <w:rFonts w:ascii="Times New Roman"/>
                <w:sz w:val="18"/>
                <w:szCs w:val="18"/>
              </w:rPr>
              <w:t xml:space="preserve">. </w:t>
            </w:r>
          </w:p>
          <w:p w14:paraId="496E41E4" w14:textId="77777777" w:rsidR="00DE7FBB" w:rsidRDefault="00DE7FBB" w:rsidP="00DB4C4B">
            <w:pPr>
              <w:pStyle w:val="TableParagraph"/>
              <w:rPr>
                <w:rFonts w:ascii="Times New Roman"/>
                <w:sz w:val="18"/>
                <w:szCs w:val="18"/>
              </w:rPr>
            </w:pPr>
          </w:p>
          <w:p w14:paraId="2E81E063" w14:textId="01A099EA" w:rsidR="00DE7FBB" w:rsidRDefault="00DE7FBB" w:rsidP="00DE7FBB">
            <w:pPr>
              <w:pStyle w:val="TableParagraph"/>
              <w:rPr>
                <w:rFonts w:ascii="Times New Roman"/>
                <w:sz w:val="18"/>
                <w:szCs w:val="18"/>
              </w:rPr>
            </w:pPr>
            <w:r>
              <w:rPr>
                <w:rFonts w:ascii="Times New Roman"/>
                <w:sz w:val="18"/>
                <w:szCs w:val="18"/>
              </w:rPr>
              <w:t>Lessons Plans are provided as PDF downloads with content from the Teacher Edition and student handouts with the studio conten</w:t>
            </w:r>
            <w:r w:rsidR="00C261AB">
              <w:rPr>
                <w:rFonts w:ascii="Times New Roman"/>
                <w:sz w:val="18"/>
                <w:szCs w:val="18"/>
              </w:rPr>
              <w:t xml:space="preserve">t, </w:t>
            </w:r>
            <w:r>
              <w:rPr>
                <w:rFonts w:ascii="Times New Roman"/>
                <w:sz w:val="18"/>
                <w:szCs w:val="18"/>
              </w:rPr>
              <w:t>studio rubric</w:t>
            </w:r>
            <w:r w:rsidR="00C261AB">
              <w:rPr>
                <w:rFonts w:ascii="Times New Roman"/>
                <w:sz w:val="18"/>
                <w:szCs w:val="18"/>
              </w:rPr>
              <w:t>, self-assessment, and peer assessment</w:t>
            </w:r>
            <w:r>
              <w:rPr>
                <w:rFonts w:ascii="Times New Roman"/>
                <w:sz w:val="18"/>
                <w:szCs w:val="18"/>
              </w:rPr>
              <w:t>.</w:t>
            </w:r>
          </w:p>
          <w:p w14:paraId="01D6F501" w14:textId="77777777" w:rsidR="00DE7FBB" w:rsidRDefault="00DE7FBB" w:rsidP="00DB4C4B">
            <w:pPr>
              <w:pStyle w:val="TableParagraph"/>
              <w:rPr>
                <w:rFonts w:ascii="Times New Roman"/>
                <w:sz w:val="18"/>
                <w:szCs w:val="18"/>
              </w:rPr>
            </w:pPr>
          </w:p>
          <w:p w14:paraId="0481C20D" w14:textId="77777777" w:rsidR="002804ED" w:rsidRDefault="002804ED" w:rsidP="002804ED">
            <w:pPr>
              <w:pStyle w:val="TableParagraph"/>
              <w:rPr>
                <w:rFonts w:ascii="Times New Roman"/>
                <w:sz w:val="18"/>
                <w:szCs w:val="18"/>
              </w:rPr>
            </w:pPr>
            <w:r>
              <w:rPr>
                <w:rFonts w:ascii="Times New Roman"/>
                <w:sz w:val="18"/>
                <w:szCs w:val="18"/>
              </w:rPr>
              <w:t>Video Resources for the program include Keeping a Sketchbook, Ideation: Choosing Themes, Concept Maps, Participatory Art, Engaging with Contemporary Art, Deconstructing Artwork, Installation Art in School Settings, Mirror Critique, In-Process Critique, Creating a Digital Portfolios, and Writing About Art.</w:t>
            </w:r>
          </w:p>
          <w:p w14:paraId="5DA77462" w14:textId="77777777" w:rsidR="007C4FC0" w:rsidRDefault="007C4FC0" w:rsidP="00DB4C4B">
            <w:pPr>
              <w:pStyle w:val="TableParagraph"/>
              <w:rPr>
                <w:rFonts w:ascii="Times New Roman"/>
                <w:sz w:val="18"/>
                <w:szCs w:val="18"/>
              </w:rPr>
            </w:pPr>
          </w:p>
          <w:p w14:paraId="6156B690" w14:textId="528DF226" w:rsidR="00363E4C" w:rsidRPr="00597A6A" w:rsidRDefault="007C4FC0" w:rsidP="00A453C9">
            <w:pPr>
              <w:pStyle w:val="TableParagraph"/>
              <w:rPr>
                <w:rFonts w:ascii="Times New Roman"/>
                <w:sz w:val="18"/>
                <w:szCs w:val="18"/>
              </w:rPr>
            </w:pPr>
            <w:r>
              <w:rPr>
                <w:rFonts w:ascii="Times New Roman"/>
                <w:sz w:val="18"/>
                <w:szCs w:val="18"/>
              </w:rPr>
              <w:t xml:space="preserve">Teacher Resources include Chapter Review Questions, Chapter Tests, Rubrics, Self-Assessment, Peer Assessment, Art Critiques, Essential Questions, Evolving Ideas, Write about Art, Research Options, Interdisciplinary Connections, Art and Artists, Vocabulary, Career Profiles, and Support for Spanish Language Speakers. </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4D22D5"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1827AB3B" w:rsidR="004D22D5" w:rsidRPr="00597A6A" w:rsidRDefault="004D22D5" w:rsidP="004D22D5">
            <w:pPr>
              <w:pStyle w:val="TableParagraph"/>
              <w:spacing w:before="98" w:line="184" w:lineRule="auto"/>
              <w:ind w:left="110" w:right="190"/>
              <w:rPr>
                <w:spacing w:val="-4"/>
                <w:sz w:val="18"/>
              </w:rPr>
            </w:pPr>
            <w:r w:rsidRPr="004E4B00">
              <w:rPr>
                <w:spacing w:val="-4"/>
                <w:sz w:val="18"/>
              </w:rPr>
              <w:t>1. The digital textbook platform and test bank include accessibility features and support assistive technology, such as text-to-speech tools that can be selected and adjusted to meet student needs. The materials also utilize</w:t>
            </w:r>
            <w:r w:rsidRPr="007E0B99">
              <w:rPr>
                <w:spacing w:val="-4"/>
                <w:sz w:val="18"/>
              </w:rPr>
              <w:t xml:space="preserve"> digital tools to promote and facilitate collaborative </w:t>
            </w:r>
            <w:r>
              <w:rPr>
                <w:spacing w:val="-4"/>
                <w:sz w:val="18"/>
              </w:rPr>
              <w:t>interactions</w:t>
            </w:r>
            <w:r w:rsidRPr="007E0B99">
              <w:rPr>
                <w:spacing w:val="-4"/>
                <w:sz w:val="18"/>
              </w:rPr>
              <w:t xml:space="preserve"> </w:t>
            </w:r>
            <w:r>
              <w:rPr>
                <w:spacing w:val="-4"/>
                <w:sz w:val="18"/>
              </w:rPr>
              <w:t>among</w:t>
            </w:r>
            <w:r w:rsidRPr="007E0B99">
              <w:rPr>
                <w:spacing w:val="-4"/>
                <w:sz w:val="18"/>
              </w:rPr>
              <w:t xml:space="preserve"> </w:t>
            </w:r>
            <w:r>
              <w:rPr>
                <w:spacing w:val="-4"/>
                <w:sz w:val="18"/>
              </w:rPr>
              <w:t>teachers</w:t>
            </w:r>
            <w:r w:rsidRPr="007E0B99">
              <w:rPr>
                <w:spacing w:val="-4"/>
                <w:sz w:val="18"/>
              </w:rPr>
              <w:t xml:space="preserve"> </w:t>
            </w:r>
            <w:r>
              <w:rPr>
                <w:spacing w:val="-4"/>
                <w:sz w:val="18"/>
              </w:rPr>
              <w:t>and</w:t>
            </w:r>
            <w:r w:rsidRPr="007E0B99">
              <w:rPr>
                <w:spacing w:val="-4"/>
                <w:sz w:val="18"/>
              </w:rPr>
              <w:t xml:space="preserve"> </w:t>
            </w:r>
            <w:r>
              <w:rPr>
                <w:spacing w:val="-4"/>
                <w:sz w:val="18"/>
              </w:rPr>
              <w:t>students,</w:t>
            </w:r>
            <w:r w:rsidRPr="007E0B99">
              <w:rPr>
                <w:spacing w:val="-4"/>
                <w:sz w:val="18"/>
              </w:rPr>
              <w:t xml:space="preserve"> </w:t>
            </w:r>
            <w:r>
              <w:rPr>
                <w:spacing w:val="-4"/>
                <w:sz w:val="18"/>
              </w:rPr>
              <w:t>where</w:t>
            </w:r>
            <w:r w:rsidRPr="007E0B99">
              <w:rPr>
                <w:spacing w:val="-4"/>
                <w:sz w:val="18"/>
              </w:rPr>
              <w:t xml:space="preserve"> </w:t>
            </w:r>
            <w:r>
              <w:rPr>
                <w:spacing w:val="-4"/>
                <w:sz w:val="18"/>
              </w:rPr>
              <w:t>appropriate.</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BB093C8"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showcase student work </w:t>
            </w:r>
            <w:r>
              <w:rPr>
                <w:rFonts w:ascii="Times New Roman"/>
                <w:sz w:val="18"/>
                <w:szCs w:val="18"/>
              </w:rPr>
              <w:t xml:space="preserve">and facilitate collaboration. </w:t>
            </w:r>
          </w:p>
          <w:p w14:paraId="50224FF9" w14:textId="77777777" w:rsidR="004D22D5" w:rsidRDefault="004D22D5" w:rsidP="004D22D5">
            <w:pPr>
              <w:pStyle w:val="TableParagraph"/>
              <w:rPr>
                <w:rFonts w:ascii="Times New Roman"/>
                <w:sz w:val="18"/>
                <w:szCs w:val="18"/>
              </w:rPr>
            </w:pPr>
          </w:p>
          <w:p w14:paraId="4F62E803" w14:textId="77777777" w:rsidR="004D22D5" w:rsidRDefault="004D22D5" w:rsidP="004D22D5">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and image collections can be used to supplement and extend images in the lessons, including compare and contrast functionality.</w:t>
            </w:r>
          </w:p>
          <w:p w14:paraId="206B8BCA" w14:textId="77777777" w:rsidR="004D22D5" w:rsidRDefault="004D22D5" w:rsidP="004D22D5">
            <w:pPr>
              <w:pStyle w:val="TableParagraph"/>
              <w:rPr>
                <w:rFonts w:ascii="Times New Roman"/>
                <w:sz w:val="18"/>
                <w:szCs w:val="18"/>
              </w:rPr>
            </w:pPr>
          </w:p>
          <w:p w14:paraId="756C4FB8" w14:textId="77777777" w:rsidR="004D22D5" w:rsidRDefault="004D22D5" w:rsidP="004D22D5">
            <w:pPr>
              <w:pStyle w:val="TableParagraph"/>
              <w:rPr>
                <w:rFonts w:ascii="Times New Roman"/>
                <w:sz w:val="18"/>
                <w:szCs w:val="18"/>
              </w:rPr>
            </w:pPr>
            <w:r>
              <w:rPr>
                <w:rFonts w:ascii="Times New Roman"/>
                <w:sz w:val="18"/>
                <w:szCs w:val="18"/>
              </w:rPr>
              <w:t>Davis Digital Lessons can be used to create custom lessons using the program, images, and links.</w:t>
            </w:r>
          </w:p>
          <w:p w14:paraId="18A78459" w14:textId="77777777" w:rsidR="004E4B00" w:rsidRDefault="004E4B00" w:rsidP="004D22D5">
            <w:pPr>
              <w:pStyle w:val="TableParagraph"/>
              <w:rPr>
                <w:rFonts w:ascii="Times New Roman"/>
                <w:sz w:val="18"/>
                <w:szCs w:val="18"/>
              </w:rPr>
            </w:pPr>
          </w:p>
          <w:p w14:paraId="52F1884D" w14:textId="5234C967" w:rsidR="004E4B00" w:rsidRPr="00597A6A" w:rsidRDefault="004E4B00" w:rsidP="004D22D5">
            <w:pPr>
              <w:pStyle w:val="TableParagraph"/>
              <w:rPr>
                <w:rFonts w:ascii="Times New Roman"/>
                <w:sz w:val="18"/>
                <w:szCs w:val="18"/>
              </w:rPr>
            </w:pPr>
            <w:r>
              <w:rPr>
                <w:rFonts w:ascii="Times New Roman"/>
                <w:sz w:val="18"/>
                <w:szCs w:val="18"/>
              </w:rPr>
              <w:t>Davis Digital supports assistive technology.</w:t>
            </w:r>
          </w:p>
        </w:tc>
      </w:tr>
      <w:tr w:rsidR="004D22D5"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7D303B4B" w:rsidR="004D22D5" w:rsidRPr="00597A6A" w:rsidRDefault="004D22D5" w:rsidP="004D22D5">
            <w:pPr>
              <w:pStyle w:val="TableParagraph"/>
              <w:spacing w:before="98" w:line="184" w:lineRule="auto"/>
              <w:ind w:left="110" w:right="190"/>
              <w:rPr>
                <w:spacing w:val="-4"/>
                <w:sz w:val="18"/>
              </w:rPr>
            </w:pPr>
            <w:r w:rsidRPr="007E0B99">
              <w:rPr>
                <w:spacing w:val="-4"/>
                <w:sz w:val="18"/>
              </w:rPr>
              <w:t>2</w:t>
            </w:r>
            <w:r w:rsidRPr="00DD6CA7">
              <w:rPr>
                <w:spacing w:val="-4"/>
                <w:sz w:val="18"/>
              </w:rPr>
              <w:t>.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571AE0" w14:textId="77777777" w:rsidR="00DD6CA7" w:rsidRPr="00C31042" w:rsidRDefault="00DD6CA7" w:rsidP="00DD6CA7">
            <w:pPr>
              <w:rPr>
                <w:rFonts w:ascii="Times New Roman" w:hAnsi="Times New Roman" w:cs="Times New Roman"/>
                <w:sz w:val="20"/>
                <w:szCs w:val="20"/>
              </w:rPr>
            </w:pPr>
            <w:r w:rsidRPr="00C31042">
              <w:rPr>
                <w:rFonts w:ascii="Times New Roman" w:hAnsi="Times New Roman" w:cs="Times New Roman"/>
                <w:sz w:val="20"/>
                <w:szCs w:val="20"/>
              </w:rPr>
              <w:t>Davis Digital eBook is a PDF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Zoom feature up to 300% can be used on each page.</w:t>
            </w:r>
          </w:p>
          <w:p w14:paraId="1DAEEDED" w14:textId="77777777" w:rsidR="00DD6CA7" w:rsidRPr="00C31042" w:rsidRDefault="00DD6CA7" w:rsidP="00DD6CA7">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77777777" w:rsidR="004D22D5" w:rsidRPr="00597A6A" w:rsidRDefault="004D22D5" w:rsidP="004D22D5">
            <w:pPr>
              <w:pStyle w:val="TableParagraph"/>
              <w:rPr>
                <w:rFonts w:ascii="Times New Roman"/>
                <w:sz w:val="18"/>
                <w:szCs w:val="18"/>
              </w:rPr>
            </w:pPr>
          </w:p>
        </w:tc>
      </w:tr>
      <w:tr w:rsidR="004D22D5" w14:paraId="6791EEF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4E6474A" w14:textId="73FDB0D6" w:rsidR="004D22D5" w:rsidRPr="00597A6A" w:rsidRDefault="004D22D5" w:rsidP="004D22D5">
            <w:pPr>
              <w:pStyle w:val="TableParagraph"/>
              <w:spacing w:before="98" w:line="184" w:lineRule="auto"/>
              <w:ind w:left="110" w:right="190"/>
              <w:rPr>
                <w:spacing w:val="-4"/>
                <w:sz w:val="18"/>
              </w:rPr>
            </w:pPr>
            <w:r w:rsidRPr="007E0B99">
              <w:rPr>
                <w:spacing w:val="-4"/>
                <w:sz w:val="18"/>
              </w:rPr>
              <w:t>3</w:t>
            </w:r>
            <w:r w:rsidRPr="004E4B00">
              <w:rPr>
                <w:spacing w:val="-4"/>
                <w:sz w:val="18"/>
              </w:rPr>
              <w:t>.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D43BB14"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5A6CDB83" w14:textId="77777777" w:rsidR="004D22D5" w:rsidRDefault="004D22D5" w:rsidP="004D22D5">
            <w:pPr>
              <w:pStyle w:val="TableParagraph"/>
              <w:rPr>
                <w:rFonts w:ascii="Times New Roman"/>
                <w:sz w:val="18"/>
                <w:szCs w:val="18"/>
              </w:rPr>
            </w:pPr>
          </w:p>
          <w:p w14:paraId="1D2E03FD" w14:textId="77777777" w:rsidR="004D22D5" w:rsidRDefault="004D22D5" w:rsidP="004D22D5">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filters, and image collections can be used to supplement and extend images in the lessons, including compare and contrast functionality.</w:t>
            </w:r>
          </w:p>
          <w:p w14:paraId="095BBAC2" w14:textId="77777777" w:rsidR="004D22D5" w:rsidRDefault="004D22D5" w:rsidP="004D22D5">
            <w:pPr>
              <w:pStyle w:val="TableParagraph"/>
              <w:rPr>
                <w:rFonts w:ascii="Times New Roman"/>
                <w:sz w:val="18"/>
                <w:szCs w:val="18"/>
              </w:rPr>
            </w:pPr>
          </w:p>
          <w:p w14:paraId="5018EEE7" w14:textId="1F1860A5" w:rsidR="004D22D5" w:rsidRPr="00597A6A" w:rsidRDefault="004D22D5" w:rsidP="004D22D5">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4D22D5"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57359E18" w:rsidR="004D22D5" w:rsidRPr="00597A6A" w:rsidRDefault="004D22D5" w:rsidP="004D22D5">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17173A3" w14:textId="689BAB02" w:rsidR="004D22D5" w:rsidRPr="00597A6A" w:rsidRDefault="00511BDB" w:rsidP="004D22D5">
            <w:pPr>
              <w:pStyle w:val="TableParagraph"/>
              <w:rPr>
                <w:rFonts w:ascii="Times New Roman"/>
                <w:sz w:val="18"/>
                <w:szCs w:val="18"/>
              </w:rPr>
            </w:pPr>
            <w:r>
              <w:rPr>
                <w:rFonts w:ascii="Times New Roman"/>
                <w:sz w:val="18"/>
                <w:szCs w:val="18"/>
              </w:rPr>
              <w:t>The program includes Studio Experiences with optional materials and Digital Options for adapting the studio lessons. Point-of-use supports in the Teacher Edition include Teach content (Art History, Perception, Aesthetics, Art Criticism), Differentiated Instruction, Teaching Tips, and Try It and Write about Art support with information about lesson adaptations.</w:t>
            </w:r>
          </w:p>
        </w:tc>
      </w:tr>
      <w:tr w:rsidR="004D22D5"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54EE7348" w:rsidR="004D22D5" w:rsidRPr="004E4B00" w:rsidRDefault="004D22D5" w:rsidP="004D22D5">
            <w:pPr>
              <w:pStyle w:val="TableParagraph"/>
              <w:spacing w:before="98" w:line="184" w:lineRule="auto"/>
              <w:ind w:left="110" w:right="190"/>
              <w:rPr>
                <w:spacing w:val="-4"/>
                <w:sz w:val="18"/>
              </w:rPr>
            </w:pPr>
            <w:r w:rsidRPr="004E4B00">
              <w:rPr>
                <w:spacing w:val="-4"/>
                <w:sz w:val="18"/>
              </w:rPr>
              <w:t>5. 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425B18" w14:textId="75B21ADD" w:rsidR="004D22D5" w:rsidRPr="00597A6A" w:rsidRDefault="004E4B00" w:rsidP="004D22D5">
            <w:pPr>
              <w:pStyle w:val="TableParagraph"/>
              <w:rPr>
                <w:rFonts w:ascii="Times New Roman"/>
                <w:sz w:val="18"/>
                <w:szCs w:val="18"/>
              </w:rPr>
            </w:pPr>
            <w:r>
              <w:rPr>
                <w:rFonts w:ascii="Times New Roman"/>
                <w:sz w:val="18"/>
                <w:szCs w:val="18"/>
              </w:rPr>
              <w:t>Davis Digital supports assistive technology.</w:t>
            </w:r>
          </w:p>
        </w:tc>
      </w:tr>
      <w:tr w:rsidR="004D22D5"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7AF8375E" w:rsidR="004D22D5" w:rsidRPr="004E4B00" w:rsidRDefault="004D22D5" w:rsidP="004D22D5">
            <w:pPr>
              <w:pStyle w:val="TableParagraph"/>
              <w:spacing w:before="98" w:line="184" w:lineRule="auto"/>
              <w:ind w:left="110" w:right="190"/>
              <w:rPr>
                <w:spacing w:val="-4"/>
                <w:sz w:val="18"/>
              </w:rPr>
            </w:pPr>
            <w:r w:rsidRPr="004E4B00">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13D4BAC6" w:rsidR="004D22D5" w:rsidRPr="00597A6A" w:rsidRDefault="004D22D5" w:rsidP="004D22D5">
            <w:pPr>
              <w:pStyle w:val="TableParagraph"/>
              <w:rPr>
                <w:rFonts w:ascii="Times New Roman"/>
                <w:sz w:val="18"/>
                <w:szCs w:val="18"/>
              </w:rPr>
            </w:pPr>
            <w:r>
              <w:rPr>
                <w:rFonts w:ascii="Times New Roman"/>
                <w:sz w:val="18"/>
                <w:szCs w:val="18"/>
              </w:rPr>
              <w:t>The Teacher Resources PDFs are accessible (unlocked).</w:t>
            </w:r>
          </w:p>
        </w:tc>
      </w:tr>
      <w:tr w:rsidR="00597A6A" w14:paraId="1299332C" w14:textId="77777777" w:rsidTr="00C835E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597A6A" w:rsidRPr="00597A6A" w:rsidRDefault="00597A6A" w:rsidP="00597A6A">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597A6A" w:rsidRPr="00597A6A" w:rsidRDefault="00597A6A" w:rsidP="00BB1C8F">
            <w:pPr>
              <w:pStyle w:val="TableParagraph"/>
              <w:rPr>
                <w:rFonts w:ascii="Times New Roman"/>
                <w:sz w:val="18"/>
                <w:szCs w:val="18"/>
              </w:rPr>
            </w:pPr>
          </w:p>
        </w:tc>
      </w:tr>
      <w:tr w:rsidR="00597A6A" w14:paraId="188DF2E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alternative—that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70457E" w14:textId="5475CE89" w:rsidR="005A59E4" w:rsidRDefault="005A59E4" w:rsidP="005A59E4">
            <w:pPr>
              <w:pStyle w:val="TableParagraph"/>
              <w:rPr>
                <w:rFonts w:ascii="Times New Roman"/>
                <w:sz w:val="18"/>
                <w:szCs w:val="18"/>
              </w:rPr>
            </w:pPr>
            <w:r>
              <w:rPr>
                <w:rFonts w:ascii="Times New Roman"/>
                <w:sz w:val="18"/>
                <w:szCs w:val="18"/>
              </w:rPr>
              <w:t xml:space="preserve">The Teacher Edition lessons include </w:t>
            </w:r>
            <w:r w:rsidR="00DC7267">
              <w:rPr>
                <w:rFonts w:ascii="Times New Roman"/>
                <w:sz w:val="18"/>
                <w:szCs w:val="18"/>
              </w:rPr>
              <w:t xml:space="preserve">Teach, </w:t>
            </w:r>
            <w:r>
              <w:rPr>
                <w:rFonts w:ascii="Times New Roman"/>
                <w:sz w:val="18"/>
                <w:szCs w:val="18"/>
              </w:rPr>
              <w:t>Assess</w:t>
            </w:r>
            <w:r w:rsidR="00DC7267">
              <w:rPr>
                <w:rFonts w:ascii="Times New Roman"/>
                <w:sz w:val="18"/>
                <w:szCs w:val="18"/>
              </w:rPr>
              <w:t>, and Close with</w:t>
            </w:r>
            <w:r>
              <w:rPr>
                <w:rFonts w:ascii="Times New Roman"/>
                <w:sz w:val="18"/>
                <w:szCs w:val="18"/>
              </w:rPr>
              <w:t xml:space="preserve"> opportunities for diagnostic and alternative assessments in class discussions, group discussions, and skill acquisition. </w:t>
            </w:r>
          </w:p>
          <w:p w14:paraId="0026BEAE" w14:textId="77777777" w:rsidR="005A59E4" w:rsidRDefault="005A59E4" w:rsidP="005A59E4">
            <w:pPr>
              <w:pStyle w:val="TableParagraph"/>
              <w:rPr>
                <w:rFonts w:ascii="Times New Roman"/>
                <w:sz w:val="18"/>
                <w:szCs w:val="18"/>
              </w:rPr>
            </w:pPr>
          </w:p>
          <w:p w14:paraId="696DCCC2" w14:textId="4BDA34A0" w:rsidR="005A59E4" w:rsidRDefault="005A59E4" w:rsidP="005A59E4">
            <w:pPr>
              <w:pStyle w:val="TableParagraph"/>
              <w:rPr>
                <w:rFonts w:ascii="Times New Roman"/>
                <w:sz w:val="18"/>
                <w:szCs w:val="18"/>
              </w:rPr>
            </w:pPr>
            <w:r>
              <w:rPr>
                <w:rFonts w:ascii="Times New Roman"/>
                <w:sz w:val="18"/>
                <w:szCs w:val="18"/>
              </w:rPr>
              <w:t xml:space="preserve">Studio Experiences include </w:t>
            </w:r>
            <w:r w:rsidR="00705CCC">
              <w:rPr>
                <w:rFonts w:ascii="Times New Roman"/>
                <w:sz w:val="18"/>
                <w:szCs w:val="18"/>
              </w:rPr>
              <w:t>Reflect</w:t>
            </w:r>
            <w:r>
              <w:rPr>
                <w:rFonts w:ascii="Times New Roman"/>
                <w:sz w:val="18"/>
                <w:szCs w:val="18"/>
              </w:rPr>
              <w:t xml:space="preserve"> for student self-assessment. The Teacher Edition Studio Experience lesson plans include Assess </w:t>
            </w:r>
            <w:r w:rsidR="00705CCC">
              <w:rPr>
                <w:rFonts w:ascii="Times New Roman"/>
                <w:sz w:val="18"/>
                <w:szCs w:val="18"/>
              </w:rPr>
              <w:t>with guidance for</w:t>
            </w:r>
            <w:r>
              <w:rPr>
                <w:rFonts w:ascii="Times New Roman"/>
                <w:sz w:val="18"/>
                <w:szCs w:val="18"/>
              </w:rPr>
              <w:t xml:space="preserve"> formative assessment. Rubric for the Studio Experiences are included in the </w:t>
            </w:r>
            <w:r w:rsidR="00705CCC">
              <w:rPr>
                <w:rFonts w:ascii="Times New Roman"/>
                <w:sz w:val="18"/>
                <w:szCs w:val="18"/>
              </w:rPr>
              <w:t>Student</w:t>
            </w:r>
            <w:r>
              <w:rPr>
                <w:rFonts w:ascii="Times New Roman"/>
                <w:sz w:val="18"/>
                <w:szCs w:val="18"/>
              </w:rPr>
              <w:t xml:space="preserve"> </w:t>
            </w:r>
            <w:r w:rsidR="00705CCC">
              <w:rPr>
                <w:rFonts w:ascii="Times New Roman"/>
                <w:sz w:val="18"/>
                <w:szCs w:val="18"/>
              </w:rPr>
              <w:t>Edition</w:t>
            </w:r>
            <w:r>
              <w:rPr>
                <w:rFonts w:ascii="Times New Roman"/>
                <w:sz w:val="18"/>
                <w:szCs w:val="18"/>
              </w:rPr>
              <w:t>.</w:t>
            </w:r>
          </w:p>
          <w:p w14:paraId="34552D7C" w14:textId="77777777" w:rsidR="005A59E4" w:rsidRDefault="005A59E4" w:rsidP="005A59E4">
            <w:pPr>
              <w:pStyle w:val="TableParagraph"/>
              <w:rPr>
                <w:rFonts w:ascii="Times New Roman"/>
                <w:sz w:val="18"/>
                <w:szCs w:val="18"/>
              </w:rPr>
            </w:pPr>
          </w:p>
          <w:p w14:paraId="74D09683" w14:textId="0EFFE0E0" w:rsidR="00487BE0" w:rsidRPr="00597A6A" w:rsidRDefault="00762959" w:rsidP="005A59E4">
            <w:pPr>
              <w:pStyle w:val="TableParagraph"/>
              <w:rPr>
                <w:rFonts w:ascii="Times New Roman"/>
                <w:sz w:val="18"/>
                <w:szCs w:val="18"/>
              </w:rPr>
            </w:pPr>
            <w:r>
              <w:rPr>
                <w:rFonts w:ascii="Times New Roman"/>
                <w:sz w:val="18"/>
                <w:szCs w:val="18"/>
              </w:rPr>
              <w:t xml:space="preserve">Chapter Reviews offer opportunities for summative assessment with Review Questions (Recall, Understand, Apply, Analyze, Evaluate), For Your Portfolio, For Your Sketchbook, and </w:t>
            </w:r>
            <w:r w:rsidR="00377BF4">
              <w:rPr>
                <w:rFonts w:ascii="Times New Roman"/>
                <w:sz w:val="18"/>
                <w:szCs w:val="18"/>
              </w:rPr>
              <w:t>Research</w:t>
            </w:r>
            <w:r>
              <w:rPr>
                <w:rFonts w:ascii="Times New Roman"/>
                <w:sz w:val="18"/>
                <w:szCs w:val="18"/>
              </w:rPr>
              <w:t>.</w:t>
            </w:r>
            <w:r w:rsidR="00AD77EB">
              <w:rPr>
                <w:rFonts w:ascii="Times New Roman"/>
                <w:sz w:val="18"/>
                <w:szCs w:val="18"/>
              </w:rPr>
              <w:t xml:space="preserve"> The Teacher Edition includes review question answers and</w:t>
            </w:r>
            <w:r w:rsidR="005A59E4">
              <w:rPr>
                <w:rFonts w:ascii="Times New Roman"/>
                <w:sz w:val="18"/>
                <w:szCs w:val="18"/>
              </w:rPr>
              <w:t xml:space="preserve"> </w:t>
            </w:r>
            <w:r w:rsidR="00AD77EB">
              <w:rPr>
                <w:rFonts w:ascii="Times New Roman"/>
                <w:sz w:val="18"/>
                <w:szCs w:val="18"/>
              </w:rPr>
              <w:t>For Your Portfolio, For Your Sketchbook, and Research guidance.</w:t>
            </w:r>
          </w:p>
        </w:tc>
      </w:tr>
      <w:tr w:rsidR="00597A6A"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597A6A" w:rsidRPr="00597A6A" w:rsidRDefault="00597A6A" w:rsidP="00597A6A">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8816013" w14:textId="1AF7219E" w:rsidR="00D52916" w:rsidRPr="00597A6A" w:rsidRDefault="009F08AA" w:rsidP="00BB1C8F">
            <w:pPr>
              <w:pStyle w:val="TableParagraph"/>
              <w:rPr>
                <w:rFonts w:ascii="Times New Roman"/>
                <w:sz w:val="18"/>
                <w:szCs w:val="18"/>
              </w:rPr>
            </w:pPr>
            <w:r>
              <w:rPr>
                <w:rFonts w:ascii="Times New Roman"/>
                <w:sz w:val="18"/>
                <w:szCs w:val="18"/>
              </w:rPr>
              <w:t>The Teacher Edition Assess content includes writing, group work, demonstrating, oral responses, ideation, illustration, and modeling. Studio Experiences include assessment around modeling, illustrating, writing, performance, presentations, and demo</w:t>
            </w:r>
            <w:r w:rsidR="00E26F57">
              <w:rPr>
                <w:rFonts w:ascii="Times New Roman"/>
                <w:sz w:val="18"/>
                <w:szCs w:val="18"/>
              </w:rPr>
              <w:t xml:space="preserve">nstrations in the </w:t>
            </w:r>
            <w:r w:rsidR="0003776E">
              <w:rPr>
                <w:rFonts w:ascii="Times New Roman"/>
                <w:sz w:val="18"/>
                <w:szCs w:val="18"/>
              </w:rPr>
              <w:t xml:space="preserve">Before You Begin, </w:t>
            </w:r>
            <w:r w:rsidR="00E26F57">
              <w:rPr>
                <w:rFonts w:ascii="Times New Roman"/>
                <w:sz w:val="18"/>
                <w:szCs w:val="18"/>
              </w:rPr>
              <w:t xml:space="preserve">Create, Reflect, Presenting Your Work, and Write about Art </w:t>
            </w:r>
            <w:r w:rsidR="0003776E">
              <w:rPr>
                <w:rFonts w:ascii="Times New Roman"/>
                <w:sz w:val="18"/>
                <w:szCs w:val="18"/>
              </w:rPr>
              <w:t>steps.</w:t>
            </w:r>
            <w:r w:rsidR="00545A99">
              <w:rPr>
                <w:rFonts w:ascii="Times New Roman"/>
                <w:sz w:val="18"/>
                <w:szCs w:val="18"/>
              </w:rPr>
              <w:t xml:space="preserve"> Chapter Reviews include Review Questions (Recall, Understand, Apply, Analyze, Evaluate), For Your Portfolio, For Your Sketchbook, and Research for writing, illustrating, demonstrating, modeling, presenting, and performance tasks.</w:t>
            </w:r>
          </w:p>
        </w:tc>
      </w:tr>
      <w:tr w:rsidR="00597A6A"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597A6A" w:rsidRPr="00D608DC" w:rsidRDefault="00597A6A" w:rsidP="00597A6A">
            <w:pPr>
              <w:pStyle w:val="TableParagraph"/>
              <w:spacing w:before="98" w:line="184" w:lineRule="auto"/>
              <w:ind w:left="110" w:right="190"/>
              <w:rPr>
                <w:spacing w:val="-4"/>
                <w:sz w:val="18"/>
              </w:rPr>
            </w:pPr>
            <w:r w:rsidRPr="00D608DC">
              <w:rPr>
                <w:spacing w:val="-4"/>
                <w:sz w:val="18"/>
              </w:rPr>
              <w:t>5.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62B37918" w:rsidR="00597A6A" w:rsidRPr="00597A6A" w:rsidRDefault="00D608DC" w:rsidP="00BB1C8F">
            <w:pPr>
              <w:pStyle w:val="TableParagraph"/>
              <w:rPr>
                <w:rFonts w:ascii="Times New Roman"/>
                <w:sz w:val="18"/>
                <w:szCs w:val="18"/>
              </w:rPr>
            </w:pPr>
            <w:r>
              <w:rPr>
                <w:rFonts w:ascii="Times New Roman"/>
                <w:sz w:val="18"/>
                <w:szCs w:val="18"/>
              </w:rPr>
              <w:t>Yes</w:t>
            </w:r>
          </w:p>
        </w:tc>
      </w:tr>
      <w:tr w:rsidR="00597A6A"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597A6A" w:rsidRPr="00D608DC" w:rsidRDefault="00597A6A" w:rsidP="00597A6A">
            <w:pPr>
              <w:pStyle w:val="TableParagraph"/>
              <w:spacing w:before="98" w:line="184" w:lineRule="auto"/>
              <w:ind w:left="110" w:right="190"/>
              <w:rPr>
                <w:spacing w:val="-4"/>
                <w:sz w:val="18"/>
              </w:rPr>
            </w:pPr>
            <w:r w:rsidRPr="00D608DC">
              <w:rPr>
                <w:spacing w:val="-4"/>
                <w:sz w:val="18"/>
              </w:rPr>
              <w:t>6.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517BD435" w:rsidR="00597A6A" w:rsidRPr="00597A6A" w:rsidRDefault="00935920" w:rsidP="00BB1C8F">
            <w:pPr>
              <w:pStyle w:val="TableParagraph"/>
              <w:rPr>
                <w:rFonts w:ascii="Times New Roman"/>
                <w:sz w:val="18"/>
                <w:szCs w:val="18"/>
              </w:rPr>
            </w:pPr>
            <w:r>
              <w:rPr>
                <w:rFonts w:ascii="Times New Roman"/>
                <w:sz w:val="18"/>
                <w:szCs w:val="18"/>
              </w:rPr>
              <w:t>Supports and guidance for student responses to the Chapter Review questions are included in the Teacher Edition point-of-use supports.</w:t>
            </w:r>
          </w:p>
        </w:tc>
      </w:tr>
      <w:tr w:rsidR="00597A6A"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597A6A" w:rsidRPr="00D608DC" w:rsidRDefault="00597A6A" w:rsidP="00597A6A">
            <w:pPr>
              <w:pStyle w:val="TableParagraph"/>
              <w:spacing w:before="98" w:line="184" w:lineRule="auto"/>
              <w:ind w:left="110" w:right="190"/>
              <w:rPr>
                <w:spacing w:val="-4"/>
                <w:sz w:val="18"/>
              </w:rPr>
            </w:pPr>
            <w:r w:rsidRPr="00D608DC">
              <w:rPr>
                <w:spacing w:val="-4"/>
                <w:sz w:val="18"/>
              </w:rPr>
              <w:t>7. Assessment platform provides accommodation functionality in alignment with state assessment guidelines;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3F7387C3" w:rsidR="00597A6A" w:rsidRPr="00597A6A" w:rsidRDefault="00D608DC" w:rsidP="00BB1C8F">
            <w:pPr>
              <w:pStyle w:val="TableParagraph"/>
              <w:rPr>
                <w:rFonts w:ascii="Times New Roman"/>
                <w:sz w:val="18"/>
                <w:szCs w:val="18"/>
              </w:rPr>
            </w:pPr>
            <w:r>
              <w:rPr>
                <w:rFonts w:ascii="Times New Roman"/>
                <w:sz w:val="18"/>
                <w:szCs w:val="18"/>
              </w:rPr>
              <w:t>Davis Digital supports assistive technology.</w:t>
            </w:r>
          </w:p>
        </w:tc>
      </w:tr>
      <w:tr w:rsidR="00597A6A"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597A6A" w:rsidRPr="00597A6A" w:rsidRDefault="00597A6A" w:rsidP="00597A6A">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597A6A" w:rsidRPr="00597A6A" w:rsidRDefault="00597A6A" w:rsidP="00BB1C8F">
            <w:pPr>
              <w:pStyle w:val="TableParagraph"/>
              <w:rPr>
                <w:rFonts w:ascii="Times New Roman"/>
                <w:sz w:val="18"/>
                <w:szCs w:val="18"/>
              </w:rPr>
            </w:pPr>
          </w:p>
        </w:tc>
      </w:tr>
      <w:tr w:rsidR="00597A6A"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D773E3"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1C42B8" w14:textId="77777777" w:rsidR="00D773E3" w:rsidRPr="00D06A43" w:rsidRDefault="00D773E3" w:rsidP="00D773E3">
            <w:pPr>
              <w:widowControl/>
              <w:adjustRightInd w:val="0"/>
              <w:rPr>
                <w:rFonts w:ascii="Times New Roman" w:eastAsiaTheme="minorHAnsi" w:hAnsi="Times New Roman" w:cs="Times New Roman"/>
                <w:sz w:val="18"/>
                <w:szCs w:val="18"/>
              </w:rPr>
            </w:pPr>
            <w:r w:rsidRPr="00D06A43">
              <w:rPr>
                <w:rFonts w:ascii="Times New Roman" w:eastAsiaTheme="minorHAnsi" w:hAnsi="Times New Roman" w:cs="Times New Roman"/>
                <w:sz w:val="18"/>
                <w:szCs w:val="18"/>
              </w:rPr>
              <w:t>Digital platform is organized to be navigated</w:t>
            </w:r>
          </w:p>
          <w:p w14:paraId="043D1094" w14:textId="143871B3" w:rsidR="00D773E3" w:rsidRPr="00D06A43" w:rsidRDefault="00D773E3" w:rsidP="00D773E3">
            <w:pPr>
              <w:ind w:firstLine="720"/>
              <w:rPr>
                <w:rFonts w:ascii="Times New Roman" w:hAnsi="Times New Roman" w:cs="Times New Roman"/>
              </w:rPr>
            </w:pPr>
            <w:r w:rsidRPr="00D06A43">
              <w:rPr>
                <w:rFonts w:ascii="Times New Roman" w:eastAsiaTheme="minorHAnsi" w:hAnsi="Times New Roman" w:cs="Times New Roman"/>
                <w:sz w:val="18"/>
                <w:szCs w:val="18"/>
              </w:rPr>
              <w:t>efficiently.</w:t>
            </w:r>
          </w:p>
        </w:tc>
      </w:tr>
      <w:tr w:rsidR="00D773E3"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573CCBF2" w:rsidR="00D773E3" w:rsidRPr="00D06A43" w:rsidRDefault="00D773E3" w:rsidP="00D06A43">
            <w:pPr>
              <w:widowControl/>
              <w:adjustRightInd w:val="0"/>
              <w:rPr>
                <w:rFonts w:ascii="Times New Roman" w:hAnsi="Times New Roman" w:cs="Times New Roman"/>
                <w:sz w:val="18"/>
                <w:szCs w:val="18"/>
              </w:rPr>
            </w:pPr>
            <w:r w:rsidRPr="00D06A43">
              <w:rPr>
                <w:rFonts w:ascii="Times New Roman" w:eastAsiaTheme="minorHAnsi" w:hAnsi="Times New Roman" w:cs="Times New Roman"/>
                <w:sz w:val="18"/>
                <w:szCs w:val="18"/>
              </w:rPr>
              <w:t>The eBooks are easily searchable by keywords. Davis Art Images</w:t>
            </w:r>
            <w:r w:rsidR="00D06A43">
              <w:rPr>
                <w:rFonts w:ascii="Times New Roman" w:eastAsiaTheme="minorHAnsi" w:hAnsi="Times New Roman" w:cs="Times New Roman"/>
                <w:sz w:val="18"/>
                <w:szCs w:val="18"/>
              </w:rPr>
              <w:t xml:space="preserve"> </w:t>
            </w:r>
            <w:r w:rsidRPr="00D06A43">
              <w:rPr>
                <w:rFonts w:ascii="Times New Roman" w:eastAsiaTheme="minorHAnsi" w:hAnsi="Times New Roman" w:cs="Times New Roman"/>
                <w:sz w:val="18"/>
                <w:szCs w:val="18"/>
              </w:rPr>
              <w:t>are searchable by keywords and filters.</w:t>
            </w:r>
          </w:p>
        </w:tc>
      </w:tr>
      <w:tr w:rsidR="00D773E3"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3. Students can easily search the digital platform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1E9B8AC0" w:rsidR="00D773E3" w:rsidRPr="00D06A43" w:rsidRDefault="00D773E3" w:rsidP="00D06A43">
            <w:pPr>
              <w:widowControl/>
              <w:adjustRightInd w:val="0"/>
              <w:rPr>
                <w:rFonts w:ascii="Times New Roman" w:hAnsi="Times New Roman" w:cs="Times New Roman"/>
                <w:sz w:val="18"/>
                <w:szCs w:val="18"/>
              </w:rPr>
            </w:pPr>
            <w:r w:rsidRPr="00D06A43">
              <w:rPr>
                <w:rFonts w:ascii="Times New Roman" w:eastAsiaTheme="minorHAnsi" w:hAnsi="Times New Roman" w:cs="Times New Roman"/>
                <w:sz w:val="18"/>
                <w:szCs w:val="18"/>
              </w:rPr>
              <w:t>The eBooks are easily searchable by keywords. Davis Art Images</w:t>
            </w:r>
            <w:r w:rsidR="00D06A43">
              <w:rPr>
                <w:rFonts w:ascii="Times New Roman" w:eastAsiaTheme="minorHAnsi" w:hAnsi="Times New Roman" w:cs="Times New Roman"/>
                <w:sz w:val="18"/>
                <w:szCs w:val="18"/>
              </w:rPr>
              <w:t xml:space="preserve"> </w:t>
            </w:r>
            <w:r w:rsidRPr="00D06A43">
              <w:rPr>
                <w:rFonts w:ascii="Times New Roman" w:eastAsiaTheme="minorHAnsi" w:hAnsi="Times New Roman" w:cs="Times New Roman"/>
                <w:sz w:val="18"/>
                <w:szCs w:val="18"/>
              </w:rPr>
              <w:t>are searchable by keywords and filters.</w:t>
            </w:r>
          </w:p>
        </w:tc>
      </w:tr>
      <w:tr w:rsidR="00D773E3"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AFA51BC" w14:textId="77777777" w:rsidR="00D773E3" w:rsidRPr="00D06A43" w:rsidRDefault="00D773E3" w:rsidP="00D773E3">
            <w:pPr>
              <w:widowControl/>
              <w:adjustRightInd w:val="0"/>
              <w:rPr>
                <w:rFonts w:ascii="Times New Roman" w:eastAsiaTheme="minorHAnsi" w:hAnsi="Times New Roman" w:cs="Times New Roman"/>
                <w:sz w:val="18"/>
                <w:szCs w:val="18"/>
              </w:rPr>
            </w:pPr>
            <w:r w:rsidRPr="00D06A43">
              <w:rPr>
                <w:rFonts w:ascii="Times New Roman" w:eastAsiaTheme="minorHAnsi" w:hAnsi="Times New Roman" w:cs="Times New Roman"/>
                <w:sz w:val="18"/>
                <w:szCs w:val="18"/>
              </w:rPr>
              <w:t>Students can submit work and receive feedback</w:t>
            </w:r>
          </w:p>
          <w:p w14:paraId="14474B9B" w14:textId="601E5B02" w:rsidR="00D773E3" w:rsidRPr="00D06A43" w:rsidRDefault="00D773E3" w:rsidP="00D773E3">
            <w:pPr>
              <w:rPr>
                <w:rFonts w:ascii="Times New Roman" w:hAnsi="Times New Roman" w:cs="Times New Roman"/>
              </w:rPr>
            </w:pPr>
            <w:r w:rsidRPr="00D06A43">
              <w:rPr>
                <w:rFonts w:ascii="Times New Roman" w:eastAsiaTheme="minorHAnsi" w:hAnsi="Times New Roman" w:cs="Times New Roman"/>
                <w:sz w:val="18"/>
                <w:szCs w:val="18"/>
              </w:rPr>
              <w:t>electronically through the Portfolios.</w:t>
            </w:r>
          </w:p>
        </w:tc>
      </w:tr>
      <w:tr w:rsidR="00D773E3"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07964109" w:rsidR="00D773E3" w:rsidRPr="00D06A43" w:rsidRDefault="00D773E3" w:rsidP="00D773E3">
            <w:pPr>
              <w:pStyle w:val="TableParagraph"/>
              <w:rPr>
                <w:rFonts w:ascii="Times New Roman" w:hAnsi="Times New Roman" w:cs="Times New Roman"/>
                <w:sz w:val="18"/>
                <w:szCs w:val="18"/>
              </w:rPr>
            </w:pPr>
            <w:r w:rsidRPr="00D06A43">
              <w:rPr>
                <w:rFonts w:ascii="Times New Roman" w:eastAsiaTheme="minorHAnsi" w:hAnsi="Times New Roman" w:cs="Times New Roman"/>
                <w:sz w:val="20"/>
                <w:szCs w:val="20"/>
              </w:rPr>
              <w:t>This feature is not available.</w:t>
            </w:r>
          </w:p>
        </w:tc>
      </w:tr>
      <w:tr w:rsidR="00D773E3"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A499990" w14:textId="77777777" w:rsidR="00D773E3" w:rsidRPr="00D06A43" w:rsidRDefault="00D773E3" w:rsidP="00D773E3">
            <w:pPr>
              <w:widowControl/>
              <w:adjustRightInd w:val="0"/>
              <w:rPr>
                <w:rFonts w:ascii="Times New Roman" w:eastAsiaTheme="minorHAnsi" w:hAnsi="Times New Roman" w:cs="Times New Roman"/>
                <w:sz w:val="20"/>
                <w:szCs w:val="20"/>
              </w:rPr>
            </w:pPr>
            <w:r w:rsidRPr="00D06A43">
              <w:rPr>
                <w:rFonts w:ascii="Times New Roman" w:eastAsiaTheme="minorHAnsi" w:hAnsi="Times New Roman" w:cs="Times New Roman"/>
                <w:sz w:val="20"/>
                <w:szCs w:val="20"/>
              </w:rPr>
              <w:t>Yes, Davis Digital can be accessed on</w:t>
            </w:r>
          </w:p>
          <w:p w14:paraId="475F67B3" w14:textId="6494F1FE" w:rsidR="00D773E3" w:rsidRPr="00D06A43" w:rsidRDefault="00D773E3" w:rsidP="00D773E3">
            <w:pPr>
              <w:pStyle w:val="TableParagraph"/>
              <w:rPr>
                <w:rFonts w:ascii="Times New Roman" w:hAnsi="Times New Roman" w:cs="Times New Roman"/>
                <w:sz w:val="18"/>
                <w:szCs w:val="18"/>
              </w:rPr>
            </w:pPr>
            <w:r w:rsidRPr="00D06A43">
              <w:rPr>
                <w:rFonts w:ascii="Times New Roman" w:eastAsiaTheme="minorHAnsi" w:hAnsi="Times New Roman" w:cs="Times New Roman"/>
                <w:sz w:val="20"/>
                <w:szCs w:val="20"/>
              </w:rPr>
              <w:t>any device with an internet connection.</w:t>
            </w:r>
          </w:p>
        </w:tc>
      </w:tr>
      <w:tr w:rsidR="00D773E3"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147E75" w14:textId="77777777" w:rsidR="00D773E3" w:rsidRPr="00D06A43" w:rsidRDefault="00D773E3" w:rsidP="00D773E3">
            <w:pPr>
              <w:widowControl/>
              <w:adjustRightInd w:val="0"/>
              <w:rPr>
                <w:rFonts w:ascii="Times New Roman" w:eastAsiaTheme="minorHAnsi" w:hAnsi="Times New Roman" w:cs="Times New Roman"/>
                <w:sz w:val="20"/>
                <w:szCs w:val="20"/>
              </w:rPr>
            </w:pPr>
            <w:r w:rsidRPr="00D06A43">
              <w:rPr>
                <w:rFonts w:ascii="Times New Roman" w:eastAsiaTheme="minorHAnsi" w:hAnsi="Times New Roman" w:cs="Times New Roman"/>
                <w:sz w:val="20"/>
                <w:szCs w:val="20"/>
              </w:rPr>
              <w:t>Teacher resources and lesson plans can be</w:t>
            </w:r>
          </w:p>
          <w:p w14:paraId="4A441888" w14:textId="77777777" w:rsidR="00D773E3" w:rsidRPr="00D06A43" w:rsidRDefault="00D773E3" w:rsidP="00D773E3">
            <w:pPr>
              <w:widowControl/>
              <w:adjustRightInd w:val="0"/>
              <w:rPr>
                <w:rFonts w:ascii="Times New Roman" w:eastAsiaTheme="minorHAnsi" w:hAnsi="Times New Roman" w:cs="Times New Roman"/>
                <w:sz w:val="20"/>
                <w:szCs w:val="20"/>
              </w:rPr>
            </w:pPr>
            <w:r w:rsidRPr="00D06A43">
              <w:rPr>
                <w:rFonts w:ascii="Times New Roman" w:eastAsiaTheme="minorHAnsi" w:hAnsi="Times New Roman" w:cs="Times New Roman"/>
                <w:sz w:val="20"/>
                <w:szCs w:val="20"/>
              </w:rPr>
              <w:t>downloaded by the teacher. Portfolios can also</w:t>
            </w:r>
          </w:p>
          <w:p w14:paraId="5E3A1BB1" w14:textId="316E04EE" w:rsidR="00D773E3" w:rsidRPr="00D06A43" w:rsidRDefault="00D773E3" w:rsidP="00D773E3">
            <w:pPr>
              <w:pStyle w:val="TableParagraph"/>
              <w:rPr>
                <w:rFonts w:ascii="Times New Roman" w:hAnsi="Times New Roman" w:cs="Times New Roman"/>
                <w:sz w:val="18"/>
                <w:szCs w:val="18"/>
              </w:rPr>
            </w:pPr>
            <w:r w:rsidRPr="00D06A43">
              <w:rPr>
                <w:rFonts w:ascii="Times New Roman" w:eastAsiaTheme="minorHAnsi" w:hAnsi="Times New Roman" w:cs="Times New Roman"/>
                <w:sz w:val="20"/>
                <w:szCs w:val="20"/>
              </w:rPr>
              <w:t>be exported as PDFs.</w:t>
            </w:r>
          </w:p>
        </w:tc>
      </w:tr>
      <w:tr w:rsidR="00D773E3"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D773E3" w:rsidRPr="00597A6A" w:rsidRDefault="00D773E3" w:rsidP="00D773E3">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D773E3" w:rsidRPr="00597A6A" w:rsidRDefault="00D773E3" w:rsidP="00D773E3">
            <w:pPr>
              <w:pStyle w:val="TableParagraph"/>
              <w:rPr>
                <w:rFonts w:ascii="Times New Roman"/>
                <w:sz w:val="18"/>
                <w:szCs w:val="18"/>
              </w:rPr>
            </w:pPr>
          </w:p>
        </w:tc>
      </w:tr>
      <w:tr w:rsidR="00D773E3"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D773E3" w:rsidRPr="00597A6A" w:rsidRDefault="00D773E3" w:rsidP="00D773E3">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D773E3" w:rsidRPr="00597A6A" w:rsidRDefault="00D773E3" w:rsidP="00D773E3">
            <w:pPr>
              <w:pStyle w:val="TableParagraph"/>
              <w:rPr>
                <w:rFonts w:ascii="Times New Roman"/>
                <w:sz w:val="18"/>
                <w:szCs w:val="18"/>
              </w:rPr>
            </w:pPr>
            <w:r w:rsidRPr="00597A6A">
              <w:rPr>
                <w:rFonts w:ascii="Times New Roman"/>
                <w:sz w:val="18"/>
                <w:szCs w:val="18"/>
              </w:rPr>
              <w:t>Notes</w:t>
            </w:r>
          </w:p>
        </w:tc>
      </w:tr>
      <w:tr w:rsidR="00D773E3"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D773E3" w:rsidRPr="00597A6A" w:rsidRDefault="00D773E3" w:rsidP="00D773E3">
            <w:pPr>
              <w:pStyle w:val="TableParagraph"/>
              <w:rPr>
                <w:rFonts w:ascii="Times New Roman"/>
                <w:sz w:val="18"/>
                <w:szCs w:val="18"/>
              </w:rPr>
            </w:pPr>
            <w:r>
              <w:rPr>
                <w:rFonts w:ascii="Times New Roman"/>
                <w:sz w:val="18"/>
                <w:szCs w:val="18"/>
              </w:rPr>
              <w:t>Yes</w:t>
            </w:r>
          </w:p>
        </w:tc>
      </w:tr>
      <w:tr w:rsidR="00D773E3"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D773E3" w:rsidRPr="00597A6A" w:rsidRDefault="00D773E3" w:rsidP="00D773E3">
            <w:pPr>
              <w:pStyle w:val="TableParagraph"/>
              <w:rPr>
                <w:rFonts w:ascii="Times New Roman"/>
                <w:sz w:val="18"/>
                <w:szCs w:val="18"/>
              </w:rPr>
            </w:pPr>
            <w:r>
              <w:rPr>
                <w:rFonts w:ascii="Times New Roman"/>
                <w:sz w:val="18"/>
                <w:szCs w:val="18"/>
              </w:rPr>
              <w:t>Yes</w:t>
            </w:r>
          </w:p>
        </w:tc>
      </w:tr>
      <w:tr w:rsidR="00D773E3"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D773E3" w:rsidRPr="00597A6A" w:rsidRDefault="00D773E3" w:rsidP="00D773E3">
            <w:pPr>
              <w:pStyle w:val="TableParagraph"/>
              <w:rPr>
                <w:rFonts w:ascii="Times New Roman"/>
                <w:sz w:val="18"/>
                <w:szCs w:val="18"/>
              </w:rPr>
            </w:pPr>
            <w:r>
              <w:rPr>
                <w:rFonts w:ascii="Times New Roman"/>
                <w:sz w:val="18"/>
                <w:szCs w:val="18"/>
              </w:rPr>
              <w:t>Yes</w:t>
            </w:r>
          </w:p>
        </w:tc>
      </w:tr>
      <w:tr w:rsidR="00D773E3"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D773E3" w:rsidRPr="00597A6A" w:rsidRDefault="00D773E3" w:rsidP="00D773E3">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D773E3" w:rsidRPr="00597A6A" w:rsidRDefault="00D773E3" w:rsidP="00D773E3">
            <w:pPr>
              <w:pStyle w:val="TableParagraph"/>
              <w:rPr>
                <w:rFonts w:ascii="Times New Roman"/>
                <w:sz w:val="18"/>
                <w:szCs w:val="18"/>
              </w:rPr>
            </w:pPr>
            <w:r>
              <w:rPr>
                <w:rFonts w:ascii="Times New Roman"/>
                <w:sz w:val="18"/>
                <w:szCs w:val="18"/>
              </w:rPr>
              <w:t>Yes</w:t>
            </w:r>
          </w:p>
        </w:tc>
      </w:tr>
      <w:tr w:rsidR="00D773E3"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D773E3" w:rsidRPr="00597A6A" w:rsidRDefault="00D773E3" w:rsidP="00D773E3">
            <w:pPr>
              <w:pStyle w:val="TableParagraph"/>
              <w:rPr>
                <w:rFonts w:ascii="Times New Roman"/>
                <w:sz w:val="18"/>
                <w:szCs w:val="18"/>
              </w:rPr>
            </w:pPr>
            <w:r>
              <w:rPr>
                <w:rFonts w:ascii="Times New Roman"/>
                <w:sz w:val="18"/>
                <w:szCs w:val="18"/>
              </w:rPr>
              <w:t>Yes</w:t>
            </w:r>
          </w:p>
        </w:tc>
      </w:tr>
      <w:tr w:rsidR="00D773E3"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D773E3" w:rsidRPr="00597A6A" w:rsidRDefault="00D773E3" w:rsidP="00D773E3">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D773E3" w:rsidRPr="00597A6A" w:rsidRDefault="00D773E3" w:rsidP="00D773E3">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D773E3" w:rsidRPr="00597A6A" w:rsidRDefault="00D773E3" w:rsidP="00D773E3">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D773E3" w:rsidRPr="00597A6A" w:rsidRDefault="00D773E3" w:rsidP="00D773E3">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D773E3" w:rsidRPr="00597A6A" w:rsidRDefault="00D773E3" w:rsidP="00D773E3">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D773E3" w:rsidRPr="00597A6A" w:rsidRDefault="00D773E3" w:rsidP="00D773E3">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D773E3" w:rsidRPr="00597A6A" w:rsidRDefault="00D773E3" w:rsidP="00D773E3">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D773E3" w:rsidRDefault="00D773E3" w:rsidP="00D773E3">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D773E3" w:rsidRPr="00597A6A" w:rsidRDefault="00D773E3" w:rsidP="00D773E3">
            <w:pPr>
              <w:pStyle w:val="TableParagraph"/>
              <w:rPr>
                <w:rFonts w:ascii="Times New Roman"/>
                <w:sz w:val="18"/>
                <w:szCs w:val="18"/>
              </w:rPr>
            </w:pPr>
            <w:r>
              <w:rPr>
                <w:rFonts w:ascii="Times New Roman"/>
                <w:sz w:val="18"/>
                <w:szCs w:val="18"/>
              </w:rPr>
              <w:t>Yes</w:t>
            </w:r>
          </w:p>
        </w:tc>
      </w:tr>
      <w:tr w:rsidR="00D773E3"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D773E3" w:rsidRPr="00597A6A" w:rsidRDefault="00D773E3" w:rsidP="00D773E3">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D773E3" w:rsidRPr="00597A6A" w:rsidRDefault="00D773E3" w:rsidP="00D773E3">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D773E3" w:rsidRPr="00597A6A" w:rsidRDefault="00D773E3" w:rsidP="00D773E3">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D773E3">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D773E3">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D773E3">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D773E3">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40F142F" w14:textId="77777777" w:rsidR="008935BA"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2AE6CBF" w14:textId="77777777" w:rsidR="008935BA"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09DBD501" w14:textId="77777777" w:rsidR="008935BA" w:rsidRDefault="00000000">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D773E3">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D773E3">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D773E3">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D773E3">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D773E3">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D773E3">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D773E3">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D773E3">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D773E3">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D773E3">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D773E3">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D773E3">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D773E3">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D773E3">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D773E3">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D773E3">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D773E3">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D773E3">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D773E3">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D773E3">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D773E3">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D773E3">
      <w:pPr>
        <w:spacing w:line="227" w:lineRule="exact"/>
        <w:ind w:right="2519"/>
        <w:jc w:val="center"/>
        <w:rPr>
          <w:sz w:val="18"/>
        </w:rPr>
      </w:pPr>
      <w:r>
        <w:rPr>
          <w:spacing w:val="-2"/>
          <w:w w:val="90"/>
          <w:sz w:val="18"/>
        </w:rPr>
        <w:t>(print)</w:t>
      </w:r>
    </w:p>
    <w:sectPr w:rsidR="008935BA">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8F8F" w14:textId="77777777" w:rsidR="00616A80" w:rsidRDefault="00616A80">
      <w:r>
        <w:separator/>
      </w:r>
    </w:p>
  </w:endnote>
  <w:endnote w:type="continuationSeparator" w:id="0">
    <w:p w14:paraId="22A641D5" w14:textId="77777777" w:rsidR="00616A80" w:rsidRDefault="006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D773E3">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D773E3">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3EBD74D4" w14:textId="77777777" w:rsidR="008935BA"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60D5" w14:textId="77777777" w:rsidR="00616A80" w:rsidRDefault="00616A80">
      <w:r>
        <w:separator/>
      </w:r>
    </w:p>
  </w:footnote>
  <w:footnote w:type="continuationSeparator" w:id="0">
    <w:p w14:paraId="0C83A98D" w14:textId="77777777" w:rsidR="00616A80" w:rsidRDefault="0061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01252"/>
    <w:rsid w:val="00004195"/>
    <w:rsid w:val="00010059"/>
    <w:rsid w:val="00010187"/>
    <w:rsid w:val="0001349B"/>
    <w:rsid w:val="0001497B"/>
    <w:rsid w:val="00014B66"/>
    <w:rsid w:val="00023CE6"/>
    <w:rsid w:val="000243BB"/>
    <w:rsid w:val="000271C7"/>
    <w:rsid w:val="00027249"/>
    <w:rsid w:val="00036182"/>
    <w:rsid w:val="0003776E"/>
    <w:rsid w:val="00037F39"/>
    <w:rsid w:val="000417C4"/>
    <w:rsid w:val="000508AE"/>
    <w:rsid w:val="00062BA3"/>
    <w:rsid w:val="00066CCC"/>
    <w:rsid w:val="000730E0"/>
    <w:rsid w:val="00074D0E"/>
    <w:rsid w:val="000756FD"/>
    <w:rsid w:val="00075E81"/>
    <w:rsid w:val="00076B05"/>
    <w:rsid w:val="0008451C"/>
    <w:rsid w:val="00092803"/>
    <w:rsid w:val="000A1DAC"/>
    <w:rsid w:val="000A24EA"/>
    <w:rsid w:val="000A3A78"/>
    <w:rsid w:val="000B076A"/>
    <w:rsid w:val="000B1074"/>
    <w:rsid w:val="000B1E0E"/>
    <w:rsid w:val="000B39ED"/>
    <w:rsid w:val="000C19C2"/>
    <w:rsid w:val="000C5D8F"/>
    <w:rsid w:val="000D0E3A"/>
    <w:rsid w:val="000D356D"/>
    <w:rsid w:val="000D7740"/>
    <w:rsid w:val="000D7DB6"/>
    <w:rsid w:val="000E713F"/>
    <w:rsid w:val="000F435C"/>
    <w:rsid w:val="000F7A13"/>
    <w:rsid w:val="000F7F96"/>
    <w:rsid w:val="00101492"/>
    <w:rsid w:val="00102396"/>
    <w:rsid w:val="001069D0"/>
    <w:rsid w:val="00110863"/>
    <w:rsid w:val="00111E9C"/>
    <w:rsid w:val="00115711"/>
    <w:rsid w:val="0012160B"/>
    <w:rsid w:val="00132301"/>
    <w:rsid w:val="00134132"/>
    <w:rsid w:val="0015219F"/>
    <w:rsid w:val="00156AF9"/>
    <w:rsid w:val="001618CB"/>
    <w:rsid w:val="00162B56"/>
    <w:rsid w:val="00170D96"/>
    <w:rsid w:val="001772FA"/>
    <w:rsid w:val="00193063"/>
    <w:rsid w:val="0019426C"/>
    <w:rsid w:val="001972F2"/>
    <w:rsid w:val="001A219A"/>
    <w:rsid w:val="001A3257"/>
    <w:rsid w:val="001A6134"/>
    <w:rsid w:val="001A7BC9"/>
    <w:rsid w:val="001B0A7A"/>
    <w:rsid w:val="001B7D13"/>
    <w:rsid w:val="001C32FF"/>
    <w:rsid w:val="001C7A63"/>
    <w:rsid w:val="001D49F2"/>
    <w:rsid w:val="001D73E4"/>
    <w:rsid w:val="001E2F8A"/>
    <w:rsid w:val="001F4920"/>
    <w:rsid w:val="001F4B3E"/>
    <w:rsid w:val="001F7C71"/>
    <w:rsid w:val="002026E2"/>
    <w:rsid w:val="00210CDD"/>
    <w:rsid w:val="002118B0"/>
    <w:rsid w:val="00212C8D"/>
    <w:rsid w:val="00215D54"/>
    <w:rsid w:val="00224097"/>
    <w:rsid w:val="002247A8"/>
    <w:rsid w:val="0022504E"/>
    <w:rsid w:val="0023265D"/>
    <w:rsid w:val="00241451"/>
    <w:rsid w:val="00246045"/>
    <w:rsid w:val="002460F5"/>
    <w:rsid w:val="00255335"/>
    <w:rsid w:val="00255539"/>
    <w:rsid w:val="00257820"/>
    <w:rsid w:val="00257F49"/>
    <w:rsid w:val="00260DBF"/>
    <w:rsid w:val="00260F32"/>
    <w:rsid w:val="002638DB"/>
    <w:rsid w:val="002675ED"/>
    <w:rsid w:val="00271060"/>
    <w:rsid w:val="00271CDF"/>
    <w:rsid w:val="002731E0"/>
    <w:rsid w:val="002747A3"/>
    <w:rsid w:val="002768AC"/>
    <w:rsid w:val="002804ED"/>
    <w:rsid w:val="00282AA8"/>
    <w:rsid w:val="00284CAE"/>
    <w:rsid w:val="0029275A"/>
    <w:rsid w:val="00293D22"/>
    <w:rsid w:val="002A4FEE"/>
    <w:rsid w:val="002A513F"/>
    <w:rsid w:val="002B3574"/>
    <w:rsid w:val="002C788C"/>
    <w:rsid w:val="002D354F"/>
    <w:rsid w:val="002D64CA"/>
    <w:rsid w:val="002D7D90"/>
    <w:rsid w:val="003014CC"/>
    <w:rsid w:val="00303AA9"/>
    <w:rsid w:val="0030411C"/>
    <w:rsid w:val="003144F9"/>
    <w:rsid w:val="00322330"/>
    <w:rsid w:val="003228FD"/>
    <w:rsid w:val="003230E2"/>
    <w:rsid w:val="0032532F"/>
    <w:rsid w:val="00325F25"/>
    <w:rsid w:val="00325F32"/>
    <w:rsid w:val="00331274"/>
    <w:rsid w:val="003319D7"/>
    <w:rsid w:val="00352790"/>
    <w:rsid w:val="00357080"/>
    <w:rsid w:val="00363CD1"/>
    <w:rsid w:val="00363E4C"/>
    <w:rsid w:val="00364DB4"/>
    <w:rsid w:val="00366DD0"/>
    <w:rsid w:val="00367C45"/>
    <w:rsid w:val="003763F1"/>
    <w:rsid w:val="00377BF4"/>
    <w:rsid w:val="00384D3B"/>
    <w:rsid w:val="00387CC0"/>
    <w:rsid w:val="00390392"/>
    <w:rsid w:val="00391496"/>
    <w:rsid w:val="00393488"/>
    <w:rsid w:val="003A010A"/>
    <w:rsid w:val="003A6370"/>
    <w:rsid w:val="003A6879"/>
    <w:rsid w:val="003B49AE"/>
    <w:rsid w:val="003B5B73"/>
    <w:rsid w:val="003C0ABD"/>
    <w:rsid w:val="003D40F5"/>
    <w:rsid w:val="003F3BDE"/>
    <w:rsid w:val="003F61D2"/>
    <w:rsid w:val="0040021B"/>
    <w:rsid w:val="0040096C"/>
    <w:rsid w:val="00405833"/>
    <w:rsid w:val="0040791C"/>
    <w:rsid w:val="004123AC"/>
    <w:rsid w:val="00420423"/>
    <w:rsid w:val="00422670"/>
    <w:rsid w:val="00425F3B"/>
    <w:rsid w:val="00426DB6"/>
    <w:rsid w:val="00432D63"/>
    <w:rsid w:val="00436F4B"/>
    <w:rsid w:val="00457CE0"/>
    <w:rsid w:val="004603D6"/>
    <w:rsid w:val="004604EE"/>
    <w:rsid w:val="00482E9A"/>
    <w:rsid w:val="00483664"/>
    <w:rsid w:val="0048445D"/>
    <w:rsid w:val="00487BE0"/>
    <w:rsid w:val="00490722"/>
    <w:rsid w:val="00490F0D"/>
    <w:rsid w:val="00497459"/>
    <w:rsid w:val="004979A8"/>
    <w:rsid w:val="00497FE8"/>
    <w:rsid w:val="004B18C1"/>
    <w:rsid w:val="004C1C2E"/>
    <w:rsid w:val="004C1EDE"/>
    <w:rsid w:val="004C3353"/>
    <w:rsid w:val="004C49AE"/>
    <w:rsid w:val="004C5691"/>
    <w:rsid w:val="004D22D5"/>
    <w:rsid w:val="004D3205"/>
    <w:rsid w:val="004D5077"/>
    <w:rsid w:val="004D7E72"/>
    <w:rsid w:val="004E0130"/>
    <w:rsid w:val="004E4B00"/>
    <w:rsid w:val="004F1E3E"/>
    <w:rsid w:val="00500CE8"/>
    <w:rsid w:val="00502ADB"/>
    <w:rsid w:val="00511BDB"/>
    <w:rsid w:val="005138F2"/>
    <w:rsid w:val="00513B27"/>
    <w:rsid w:val="00514965"/>
    <w:rsid w:val="005206FF"/>
    <w:rsid w:val="005239CF"/>
    <w:rsid w:val="0052553A"/>
    <w:rsid w:val="00530116"/>
    <w:rsid w:val="00531960"/>
    <w:rsid w:val="0053589B"/>
    <w:rsid w:val="00537F86"/>
    <w:rsid w:val="00543E65"/>
    <w:rsid w:val="00545A99"/>
    <w:rsid w:val="00547075"/>
    <w:rsid w:val="005546EF"/>
    <w:rsid w:val="00555ED2"/>
    <w:rsid w:val="005564D8"/>
    <w:rsid w:val="00556F06"/>
    <w:rsid w:val="00557398"/>
    <w:rsid w:val="005669A1"/>
    <w:rsid w:val="005705BF"/>
    <w:rsid w:val="00586644"/>
    <w:rsid w:val="005924C1"/>
    <w:rsid w:val="00592A6F"/>
    <w:rsid w:val="00593681"/>
    <w:rsid w:val="00595E29"/>
    <w:rsid w:val="00597A6A"/>
    <w:rsid w:val="005A1228"/>
    <w:rsid w:val="005A1929"/>
    <w:rsid w:val="005A447F"/>
    <w:rsid w:val="005A4FC1"/>
    <w:rsid w:val="005A59E4"/>
    <w:rsid w:val="005B1A10"/>
    <w:rsid w:val="005B55A2"/>
    <w:rsid w:val="005B733D"/>
    <w:rsid w:val="005C7D1B"/>
    <w:rsid w:val="005E2D5D"/>
    <w:rsid w:val="005E50D6"/>
    <w:rsid w:val="005E59F9"/>
    <w:rsid w:val="005F5B8A"/>
    <w:rsid w:val="00601FDC"/>
    <w:rsid w:val="0060213B"/>
    <w:rsid w:val="00604BA4"/>
    <w:rsid w:val="00610F48"/>
    <w:rsid w:val="00612B76"/>
    <w:rsid w:val="00612F21"/>
    <w:rsid w:val="00616A80"/>
    <w:rsid w:val="0062169D"/>
    <w:rsid w:val="00621B50"/>
    <w:rsid w:val="00625D99"/>
    <w:rsid w:val="00630390"/>
    <w:rsid w:val="006316CF"/>
    <w:rsid w:val="0063345E"/>
    <w:rsid w:val="006349BA"/>
    <w:rsid w:val="00635263"/>
    <w:rsid w:val="006464FD"/>
    <w:rsid w:val="00646DE6"/>
    <w:rsid w:val="006515D8"/>
    <w:rsid w:val="00652904"/>
    <w:rsid w:val="0065292A"/>
    <w:rsid w:val="00661E68"/>
    <w:rsid w:val="00664C34"/>
    <w:rsid w:val="006650D4"/>
    <w:rsid w:val="0067435C"/>
    <w:rsid w:val="0068736D"/>
    <w:rsid w:val="00696ABF"/>
    <w:rsid w:val="006A44B8"/>
    <w:rsid w:val="006B5E82"/>
    <w:rsid w:val="006B60FB"/>
    <w:rsid w:val="006D13E4"/>
    <w:rsid w:val="006D4D53"/>
    <w:rsid w:val="006D7065"/>
    <w:rsid w:val="006D7F45"/>
    <w:rsid w:val="006E0629"/>
    <w:rsid w:val="006E391F"/>
    <w:rsid w:val="006F185B"/>
    <w:rsid w:val="006F51E6"/>
    <w:rsid w:val="006F627B"/>
    <w:rsid w:val="00705CCC"/>
    <w:rsid w:val="00711407"/>
    <w:rsid w:val="00711AAC"/>
    <w:rsid w:val="00714FA7"/>
    <w:rsid w:val="0071607A"/>
    <w:rsid w:val="00716934"/>
    <w:rsid w:val="0072088E"/>
    <w:rsid w:val="00723C81"/>
    <w:rsid w:val="0073219F"/>
    <w:rsid w:val="007411E2"/>
    <w:rsid w:val="007466FB"/>
    <w:rsid w:val="0075376A"/>
    <w:rsid w:val="00754A3F"/>
    <w:rsid w:val="00762959"/>
    <w:rsid w:val="00765F90"/>
    <w:rsid w:val="0077544F"/>
    <w:rsid w:val="00775D70"/>
    <w:rsid w:val="00777D98"/>
    <w:rsid w:val="00783B3A"/>
    <w:rsid w:val="00784D9F"/>
    <w:rsid w:val="0079611B"/>
    <w:rsid w:val="007976D5"/>
    <w:rsid w:val="007A13B6"/>
    <w:rsid w:val="007A4F7F"/>
    <w:rsid w:val="007A6D6C"/>
    <w:rsid w:val="007B5B13"/>
    <w:rsid w:val="007B7505"/>
    <w:rsid w:val="007C1472"/>
    <w:rsid w:val="007C4FC0"/>
    <w:rsid w:val="007C7D53"/>
    <w:rsid w:val="007E4D14"/>
    <w:rsid w:val="007F0CC7"/>
    <w:rsid w:val="007F3EAF"/>
    <w:rsid w:val="007F5C53"/>
    <w:rsid w:val="0080456C"/>
    <w:rsid w:val="00811E06"/>
    <w:rsid w:val="00814A45"/>
    <w:rsid w:val="00831EFF"/>
    <w:rsid w:val="008424F9"/>
    <w:rsid w:val="00844985"/>
    <w:rsid w:val="00852B96"/>
    <w:rsid w:val="008548FC"/>
    <w:rsid w:val="008752FA"/>
    <w:rsid w:val="008820E7"/>
    <w:rsid w:val="00882711"/>
    <w:rsid w:val="00891CC3"/>
    <w:rsid w:val="008935BA"/>
    <w:rsid w:val="00893C40"/>
    <w:rsid w:val="008967B7"/>
    <w:rsid w:val="008A0576"/>
    <w:rsid w:val="008A2960"/>
    <w:rsid w:val="008A3774"/>
    <w:rsid w:val="008A4359"/>
    <w:rsid w:val="008A6FB5"/>
    <w:rsid w:val="008A7237"/>
    <w:rsid w:val="008B17BD"/>
    <w:rsid w:val="008B2ABC"/>
    <w:rsid w:val="008B58C3"/>
    <w:rsid w:val="008B5BFC"/>
    <w:rsid w:val="008C08E1"/>
    <w:rsid w:val="008D2C96"/>
    <w:rsid w:val="008E43ED"/>
    <w:rsid w:val="008E5450"/>
    <w:rsid w:val="008F3F21"/>
    <w:rsid w:val="008F6FDF"/>
    <w:rsid w:val="00907189"/>
    <w:rsid w:val="009142D8"/>
    <w:rsid w:val="00915AAA"/>
    <w:rsid w:val="00935920"/>
    <w:rsid w:val="00937780"/>
    <w:rsid w:val="0093795E"/>
    <w:rsid w:val="00941915"/>
    <w:rsid w:val="00945428"/>
    <w:rsid w:val="009504A8"/>
    <w:rsid w:val="00951D74"/>
    <w:rsid w:val="00960D30"/>
    <w:rsid w:val="00962A5C"/>
    <w:rsid w:val="009716C4"/>
    <w:rsid w:val="00983B07"/>
    <w:rsid w:val="009842E5"/>
    <w:rsid w:val="00986A84"/>
    <w:rsid w:val="00991EBA"/>
    <w:rsid w:val="0099516B"/>
    <w:rsid w:val="009A102B"/>
    <w:rsid w:val="009A34B1"/>
    <w:rsid w:val="009A4339"/>
    <w:rsid w:val="009B0F1F"/>
    <w:rsid w:val="009B47B5"/>
    <w:rsid w:val="009B64E9"/>
    <w:rsid w:val="009C62F9"/>
    <w:rsid w:val="009C7C5E"/>
    <w:rsid w:val="009D5599"/>
    <w:rsid w:val="009E05FE"/>
    <w:rsid w:val="009F08AA"/>
    <w:rsid w:val="009F7588"/>
    <w:rsid w:val="00A0328D"/>
    <w:rsid w:val="00A21283"/>
    <w:rsid w:val="00A31D8C"/>
    <w:rsid w:val="00A41520"/>
    <w:rsid w:val="00A43282"/>
    <w:rsid w:val="00A453C9"/>
    <w:rsid w:val="00A50E00"/>
    <w:rsid w:val="00A62145"/>
    <w:rsid w:val="00A62A91"/>
    <w:rsid w:val="00A657D8"/>
    <w:rsid w:val="00A76C1A"/>
    <w:rsid w:val="00A853E0"/>
    <w:rsid w:val="00A9462C"/>
    <w:rsid w:val="00A9644E"/>
    <w:rsid w:val="00A97B16"/>
    <w:rsid w:val="00AA1908"/>
    <w:rsid w:val="00AA5D41"/>
    <w:rsid w:val="00AA5F2C"/>
    <w:rsid w:val="00AA6652"/>
    <w:rsid w:val="00AB072D"/>
    <w:rsid w:val="00AB39B1"/>
    <w:rsid w:val="00AB4CF6"/>
    <w:rsid w:val="00AC7555"/>
    <w:rsid w:val="00AD1E17"/>
    <w:rsid w:val="00AD42A4"/>
    <w:rsid w:val="00AD62A7"/>
    <w:rsid w:val="00AD77EB"/>
    <w:rsid w:val="00AE0390"/>
    <w:rsid w:val="00AE3626"/>
    <w:rsid w:val="00AF243D"/>
    <w:rsid w:val="00AF71E3"/>
    <w:rsid w:val="00AF7EC8"/>
    <w:rsid w:val="00B009FE"/>
    <w:rsid w:val="00B00DE2"/>
    <w:rsid w:val="00B01808"/>
    <w:rsid w:val="00B01EBD"/>
    <w:rsid w:val="00B3041E"/>
    <w:rsid w:val="00B37ED3"/>
    <w:rsid w:val="00B41174"/>
    <w:rsid w:val="00B44CD0"/>
    <w:rsid w:val="00B572FB"/>
    <w:rsid w:val="00B602A3"/>
    <w:rsid w:val="00B665E8"/>
    <w:rsid w:val="00B76078"/>
    <w:rsid w:val="00B80FF4"/>
    <w:rsid w:val="00B816C6"/>
    <w:rsid w:val="00B866CA"/>
    <w:rsid w:val="00B87106"/>
    <w:rsid w:val="00B95D70"/>
    <w:rsid w:val="00BA5347"/>
    <w:rsid w:val="00BA7B92"/>
    <w:rsid w:val="00BB16FC"/>
    <w:rsid w:val="00BB2AEC"/>
    <w:rsid w:val="00BB316D"/>
    <w:rsid w:val="00BB3EEF"/>
    <w:rsid w:val="00BB6DFB"/>
    <w:rsid w:val="00BD1463"/>
    <w:rsid w:val="00BD559F"/>
    <w:rsid w:val="00BD55B1"/>
    <w:rsid w:val="00BE49D3"/>
    <w:rsid w:val="00BF3CBA"/>
    <w:rsid w:val="00BF4DD0"/>
    <w:rsid w:val="00BF661C"/>
    <w:rsid w:val="00C02636"/>
    <w:rsid w:val="00C060A5"/>
    <w:rsid w:val="00C13070"/>
    <w:rsid w:val="00C1364A"/>
    <w:rsid w:val="00C20169"/>
    <w:rsid w:val="00C20AAA"/>
    <w:rsid w:val="00C224E0"/>
    <w:rsid w:val="00C22782"/>
    <w:rsid w:val="00C24404"/>
    <w:rsid w:val="00C261AB"/>
    <w:rsid w:val="00C274F6"/>
    <w:rsid w:val="00C417D0"/>
    <w:rsid w:val="00C47D96"/>
    <w:rsid w:val="00C60A0D"/>
    <w:rsid w:val="00C63264"/>
    <w:rsid w:val="00C708D1"/>
    <w:rsid w:val="00C74FAC"/>
    <w:rsid w:val="00C7598B"/>
    <w:rsid w:val="00C82897"/>
    <w:rsid w:val="00C83106"/>
    <w:rsid w:val="00C835EB"/>
    <w:rsid w:val="00C841A5"/>
    <w:rsid w:val="00C8752E"/>
    <w:rsid w:val="00C91A12"/>
    <w:rsid w:val="00CA0137"/>
    <w:rsid w:val="00CA1E09"/>
    <w:rsid w:val="00CA2908"/>
    <w:rsid w:val="00CA2B52"/>
    <w:rsid w:val="00CA672F"/>
    <w:rsid w:val="00CC16CD"/>
    <w:rsid w:val="00CC324B"/>
    <w:rsid w:val="00CD2321"/>
    <w:rsid w:val="00CD2C1E"/>
    <w:rsid w:val="00CD34E4"/>
    <w:rsid w:val="00CD3A7E"/>
    <w:rsid w:val="00CD7433"/>
    <w:rsid w:val="00D04D17"/>
    <w:rsid w:val="00D0667E"/>
    <w:rsid w:val="00D06A43"/>
    <w:rsid w:val="00D12CAA"/>
    <w:rsid w:val="00D13B61"/>
    <w:rsid w:val="00D20F36"/>
    <w:rsid w:val="00D27453"/>
    <w:rsid w:val="00D3796A"/>
    <w:rsid w:val="00D40937"/>
    <w:rsid w:val="00D41CBA"/>
    <w:rsid w:val="00D424A4"/>
    <w:rsid w:val="00D52916"/>
    <w:rsid w:val="00D54847"/>
    <w:rsid w:val="00D57A4A"/>
    <w:rsid w:val="00D60143"/>
    <w:rsid w:val="00D608DC"/>
    <w:rsid w:val="00D72847"/>
    <w:rsid w:val="00D773E3"/>
    <w:rsid w:val="00D81620"/>
    <w:rsid w:val="00D81F9C"/>
    <w:rsid w:val="00D83BA9"/>
    <w:rsid w:val="00D85948"/>
    <w:rsid w:val="00D87824"/>
    <w:rsid w:val="00DA164E"/>
    <w:rsid w:val="00DA1D83"/>
    <w:rsid w:val="00DA3BA7"/>
    <w:rsid w:val="00DA433F"/>
    <w:rsid w:val="00DB0A6D"/>
    <w:rsid w:val="00DB1A5E"/>
    <w:rsid w:val="00DB2B85"/>
    <w:rsid w:val="00DB4C4B"/>
    <w:rsid w:val="00DB692C"/>
    <w:rsid w:val="00DC0428"/>
    <w:rsid w:val="00DC3177"/>
    <w:rsid w:val="00DC7267"/>
    <w:rsid w:val="00DD0646"/>
    <w:rsid w:val="00DD2517"/>
    <w:rsid w:val="00DD3AF9"/>
    <w:rsid w:val="00DD6090"/>
    <w:rsid w:val="00DD6CA7"/>
    <w:rsid w:val="00DE3FAE"/>
    <w:rsid w:val="00DE623E"/>
    <w:rsid w:val="00DE7425"/>
    <w:rsid w:val="00DE7FBB"/>
    <w:rsid w:val="00DF0629"/>
    <w:rsid w:val="00DF27A6"/>
    <w:rsid w:val="00DF3303"/>
    <w:rsid w:val="00DF54A6"/>
    <w:rsid w:val="00E04EE9"/>
    <w:rsid w:val="00E05F90"/>
    <w:rsid w:val="00E11C6E"/>
    <w:rsid w:val="00E16666"/>
    <w:rsid w:val="00E232EC"/>
    <w:rsid w:val="00E258D6"/>
    <w:rsid w:val="00E26F57"/>
    <w:rsid w:val="00E30252"/>
    <w:rsid w:val="00E3148E"/>
    <w:rsid w:val="00E321FF"/>
    <w:rsid w:val="00E35579"/>
    <w:rsid w:val="00E35D4E"/>
    <w:rsid w:val="00E40C75"/>
    <w:rsid w:val="00E41AFE"/>
    <w:rsid w:val="00E426AC"/>
    <w:rsid w:val="00E60F9F"/>
    <w:rsid w:val="00E65EB2"/>
    <w:rsid w:val="00E67572"/>
    <w:rsid w:val="00E72D44"/>
    <w:rsid w:val="00E853EF"/>
    <w:rsid w:val="00E9098A"/>
    <w:rsid w:val="00E92660"/>
    <w:rsid w:val="00E93125"/>
    <w:rsid w:val="00EA056E"/>
    <w:rsid w:val="00EC026B"/>
    <w:rsid w:val="00EC16F8"/>
    <w:rsid w:val="00ED3AD8"/>
    <w:rsid w:val="00ED500D"/>
    <w:rsid w:val="00EE0048"/>
    <w:rsid w:val="00EE0DE5"/>
    <w:rsid w:val="00EE13CC"/>
    <w:rsid w:val="00EE3F9F"/>
    <w:rsid w:val="00EF06B7"/>
    <w:rsid w:val="00EF6650"/>
    <w:rsid w:val="00F01EE4"/>
    <w:rsid w:val="00F04B87"/>
    <w:rsid w:val="00F06E8C"/>
    <w:rsid w:val="00F1079B"/>
    <w:rsid w:val="00F11031"/>
    <w:rsid w:val="00F23BC6"/>
    <w:rsid w:val="00F256DA"/>
    <w:rsid w:val="00F30D4A"/>
    <w:rsid w:val="00F406FF"/>
    <w:rsid w:val="00F4072B"/>
    <w:rsid w:val="00F4683D"/>
    <w:rsid w:val="00F515D4"/>
    <w:rsid w:val="00F5557F"/>
    <w:rsid w:val="00F576A3"/>
    <w:rsid w:val="00F664FC"/>
    <w:rsid w:val="00F70028"/>
    <w:rsid w:val="00F7474C"/>
    <w:rsid w:val="00F753D5"/>
    <w:rsid w:val="00F75FD6"/>
    <w:rsid w:val="00F76FE2"/>
    <w:rsid w:val="00F80CC6"/>
    <w:rsid w:val="00F834CC"/>
    <w:rsid w:val="00F920CC"/>
    <w:rsid w:val="00F957E4"/>
    <w:rsid w:val="00FA531A"/>
    <w:rsid w:val="00FA6FFB"/>
    <w:rsid w:val="00FB22D2"/>
    <w:rsid w:val="00FB4672"/>
    <w:rsid w:val="00FB475F"/>
    <w:rsid w:val="00FB4EF9"/>
    <w:rsid w:val="00FC2DB4"/>
    <w:rsid w:val="00FC453A"/>
    <w:rsid w:val="00FD1E73"/>
    <w:rsid w:val="00FD5C76"/>
    <w:rsid w:val="00FD5D99"/>
    <w:rsid w:val="00FE22FE"/>
    <w:rsid w:val="00FE4D67"/>
    <w:rsid w:val="00FF159B"/>
    <w:rsid w:val="00FF2046"/>
    <w:rsid w:val="00FF264C"/>
    <w:rsid w:val="00FF40F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6037</Words>
  <Characters>34414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15</cp:revision>
  <dcterms:created xsi:type="dcterms:W3CDTF">2025-06-18T16:03:00Z</dcterms:created>
  <dcterms:modified xsi:type="dcterms:W3CDTF">2025-06-23T15:05:00Z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