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4416" w:type="dxa"/>
        <w:tblInd w:w="92" w:type="dxa"/>
        <w:tblLook w:val="0000" w:firstRow="0" w:lastRow="0" w:firstColumn="0" w:lastColumn="0" w:noHBand="0" w:noVBand="0"/>
      </w:tblPr>
      <w:tblGrid>
        <w:gridCol w:w="3100"/>
        <w:gridCol w:w="3320"/>
        <w:gridCol w:w="1960"/>
        <w:gridCol w:w="6036"/>
      </w:tblGrid>
      <w:tr w:rsidR="002D063D" w:rsidRPr="002D063D" w:rsidTr="00396640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36BB8" w:rsidRPr="002D063D" w:rsidRDefault="00936BB8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bookmarkStart w:id="0" w:name="_GoBack"/>
            <w:bookmarkEnd w:id="0"/>
            <w:r w:rsidRPr="002D063D">
              <w:rPr>
                <w:rFonts w:ascii="Arial" w:hAnsi="Arial"/>
                <w:b/>
                <w:bCs/>
                <w:sz w:val="20"/>
                <w:szCs w:val="20"/>
              </w:rPr>
              <w:t xml:space="preserve">SUBJECT: 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36BB8" w:rsidRPr="002D063D" w:rsidRDefault="002D063D" w:rsidP="006241B6">
            <w:pPr>
              <w:rPr>
                <w:rFonts w:ascii="Arial" w:hAnsi="Arial"/>
                <w:bCs/>
                <w:sz w:val="20"/>
              </w:rPr>
            </w:pPr>
            <w:r w:rsidRPr="002D063D">
              <w:rPr>
                <w:rFonts w:ascii="Arial" w:hAnsi="Arial"/>
                <w:bCs/>
                <w:sz w:val="20"/>
              </w:rPr>
              <w:t>Visual Art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6BB8" w:rsidRPr="002D063D" w:rsidRDefault="00936BB8" w:rsidP="00A64B35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36BB8" w:rsidRPr="002D063D" w:rsidRDefault="00936BB8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2D063D" w:rsidRPr="002D063D" w:rsidTr="00396640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36BB8" w:rsidRPr="002D063D" w:rsidRDefault="00936BB8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2D063D">
              <w:rPr>
                <w:rFonts w:ascii="Arial" w:hAnsi="Arial"/>
                <w:b/>
                <w:bCs/>
                <w:sz w:val="20"/>
                <w:szCs w:val="20"/>
              </w:rPr>
              <w:t xml:space="preserve">GRADE LEVEL: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36BB8" w:rsidRPr="002D063D" w:rsidRDefault="00936BB8" w:rsidP="006241B6">
            <w:pPr>
              <w:rPr>
                <w:rFonts w:ascii="Arial" w:hAnsi="Arial"/>
                <w:bCs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36BB8" w:rsidRPr="002D063D" w:rsidRDefault="00936BB8" w:rsidP="00A64B35">
            <w:p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36BB8" w:rsidRPr="002D063D" w:rsidRDefault="00936BB8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2D063D" w:rsidRPr="002D063D" w:rsidTr="00396640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36BB8" w:rsidRPr="002D063D" w:rsidRDefault="00936BB8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2D063D">
              <w:rPr>
                <w:rFonts w:ascii="Arial" w:hAnsi="Arial"/>
                <w:b/>
                <w:bCs/>
                <w:sz w:val="20"/>
                <w:szCs w:val="20"/>
              </w:rPr>
              <w:t>COURSE TITLE: </w:t>
            </w:r>
          </w:p>
        </w:tc>
        <w:tc>
          <w:tcPr>
            <w:tcW w:w="3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36BB8" w:rsidRPr="002D063D" w:rsidRDefault="00936BB8" w:rsidP="00936BB8">
            <w:pPr>
              <w:rPr>
                <w:rFonts w:ascii="Arial" w:hAnsi="Arial"/>
                <w:bCs/>
                <w:sz w:val="20"/>
              </w:rPr>
            </w:pPr>
            <w:r w:rsidRPr="002D063D">
              <w:rPr>
                <w:rFonts w:ascii="Arial" w:hAnsi="Arial"/>
                <w:bCs/>
                <w:sz w:val="20"/>
              </w:rPr>
              <w:t>Art – Intermediate 2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36BB8" w:rsidRPr="002D063D" w:rsidRDefault="00936BB8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36BB8" w:rsidRPr="002D063D" w:rsidRDefault="00936BB8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2D063D" w:rsidRPr="002D063D" w:rsidTr="00396640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36BB8" w:rsidRPr="002D063D" w:rsidRDefault="00936BB8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2D063D">
              <w:rPr>
                <w:rFonts w:ascii="Arial" w:hAnsi="Arial"/>
                <w:b/>
                <w:bCs/>
                <w:sz w:val="20"/>
                <w:szCs w:val="20"/>
              </w:rPr>
              <w:t xml:space="preserve">COURSE CODE: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36BB8" w:rsidRPr="002D063D" w:rsidRDefault="00936BB8" w:rsidP="00936BB8">
            <w:pPr>
              <w:rPr>
                <w:rFonts w:ascii="Arial" w:hAnsi="Arial"/>
                <w:bCs/>
                <w:sz w:val="20"/>
              </w:rPr>
            </w:pPr>
            <w:r w:rsidRPr="002D063D">
              <w:rPr>
                <w:rFonts w:ascii="Arial" w:hAnsi="Arial"/>
                <w:bCs/>
                <w:sz w:val="20"/>
              </w:rPr>
              <w:t>5001050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36BB8" w:rsidRPr="002D063D" w:rsidRDefault="00936BB8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36BB8" w:rsidRPr="002D063D" w:rsidRDefault="00936BB8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2D063D" w:rsidRPr="002D063D" w:rsidTr="00396640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36BB8" w:rsidRPr="002D063D" w:rsidRDefault="00936BB8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2D063D">
              <w:rPr>
                <w:rFonts w:ascii="Arial" w:hAnsi="Arial"/>
                <w:b/>
                <w:bCs/>
                <w:sz w:val="20"/>
                <w:szCs w:val="20"/>
              </w:rPr>
              <w:t>SUBMISSION TITLE: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36BB8" w:rsidRPr="002D063D" w:rsidRDefault="00936BB8" w:rsidP="00936BB8">
            <w:pPr>
              <w:rPr>
                <w:rFonts w:ascii="Arial" w:hAnsi="Arial"/>
                <w:bCs/>
                <w:sz w:val="20"/>
              </w:rPr>
            </w:pPr>
            <w:r w:rsidRPr="002D063D">
              <w:rPr>
                <w:rFonts w:ascii="Arial" w:hAnsi="Arial"/>
                <w:bCs/>
                <w:sz w:val="20"/>
              </w:rPr>
              <w:t>Explorations in Art Grade 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36BB8" w:rsidRPr="002D063D" w:rsidRDefault="00936BB8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36BB8" w:rsidRPr="002D063D" w:rsidRDefault="00936BB8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2D063D" w:rsidRPr="002D063D" w:rsidTr="00396640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36BB8" w:rsidRPr="002D063D" w:rsidRDefault="00936BB8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2D063D">
              <w:rPr>
                <w:rFonts w:ascii="Arial" w:hAnsi="Arial"/>
                <w:b/>
                <w:bCs/>
                <w:sz w:val="20"/>
                <w:szCs w:val="20"/>
              </w:rPr>
              <w:t>BID ID: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36BB8" w:rsidRPr="002D063D" w:rsidRDefault="002D063D" w:rsidP="006241B6">
            <w:pPr>
              <w:rPr>
                <w:rFonts w:ascii="Arial" w:hAnsi="Arial"/>
                <w:bCs/>
                <w:sz w:val="20"/>
              </w:rPr>
            </w:pPr>
            <w:r w:rsidRPr="002D063D">
              <w:rPr>
                <w:rFonts w:ascii="Arial" w:hAnsi="Arial"/>
                <w:bCs/>
                <w:sz w:val="20"/>
              </w:rPr>
              <w:t>3019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36BB8" w:rsidRPr="002D063D" w:rsidRDefault="00936BB8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36BB8" w:rsidRPr="002D063D" w:rsidRDefault="00936BB8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2D063D" w:rsidRPr="002D063D" w:rsidTr="00396640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36BB8" w:rsidRPr="002D063D" w:rsidRDefault="00936BB8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2D063D">
              <w:rPr>
                <w:rFonts w:ascii="Arial" w:hAnsi="Arial"/>
                <w:b/>
                <w:bCs/>
                <w:sz w:val="20"/>
                <w:szCs w:val="20"/>
              </w:rPr>
              <w:t xml:space="preserve">PUBLISHER: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36BB8" w:rsidRPr="002D063D" w:rsidRDefault="00936BB8" w:rsidP="006241B6">
            <w:pPr>
              <w:rPr>
                <w:rFonts w:ascii="Arial" w:hAnsi="Arial"/>
                <w:bCs/>
                <w:sz w:val="20"/>
              </w:rPr>
            </w:pPr>
            <w:r w:rsidRPr="002D063D">
              <w:rPr>
                <w:rFonts w:ascii="Arial" w:hAnsi="Arial"/>
                <w:bCs/>
                <w:sz w:val="20"/>
              </w:rPr>
              <w:t>Davis Publications</w:t>
            </w:r>
            <w:r w:rsidR="002D063D" w:rsidRPr="002D063D">
              <w:rPr>
                <w:rFonts w:ascii="Arial" w:hAnsi="Arial"/>
                <w:bCs/>
                <w:sz w:val="20"/>
              </w:rPr>
              <w:t>, Inc.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36BB8" w:rsidRPr="002D063D" w:rsidRDefault="00936BB8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36BB8" w:rsidRPr="002D063D" w:rsidRDefault="00936BB8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2D063D" w:rsidRPr="002D063D" w:rsidTr="00396640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936BB8" w:rsidRPr="002D063D" w:rsidRDefault="00936BB8" w:rsidP="00A64B35">
            <w:pPr>
              <w:jc w:val="right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2D063D">
              <w:rPr>
                <w:rFonts w:ascii="Arial" w:hAnsi="Arial"/>
                <w:b/>
                <w:bCs/>
                <w:sz w:val="20"/>
                <w:szCs w:val="20"/>
              </w:rPr>
              <w:t xml:space="preserve">PUBLISHER ID: </w:t>
            </w:r>
          </w:p>
        </w:tc>
        <w:tc>
          <w:tcPr>
            <w:tcW w:w="33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36BB8" w:rsidRPr="002D063D" w:rsidRDefault="002D063D" w:rsidP="006241B6">
            <w:pPr>
              <w:rPr>
                <w:rFonts w:ascii="Arial" w:hAnsi="Arial"/>
                <w:bCs/>
                <w:sz w:val="20"/>
              </w:rPr>
            </w:pPr>
            <w:r w:rsidRPr="002D063D">
              <w:rPr>
                <w:rFonts w:ascii="Arial" w:hAnsi="Arial"/>
                <w:bCs/>
                <w:sz w:val="20"/>
              </w:rPr>
              <w:t>04-2230444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36BB8" w:rsidRPr="002D063D" w:rsidRDefault="00936BB8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36BB8" w:rsidRPr="002D063D" w:rsidRDefault="00936BB8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2D063D" w:rsidRPr="002D063D" w:rsidTr="00396640">
        <w:tc>
          <w:tcPr>
            <w:tcW w:w="31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2D063D" w:rsidRDefault="00242D75" w:rsidP="00A64B35">
            <w:pPr>
              <w:jc w:val="right"/>
              <w:rPr>
                <w:rFonts w:ascii="Arial" w:hAnsi="Arial"/>
              </w:rPr>
            </w:pPr>
          </w:p>
        </w:tc>
        <w:tc>
          <w:tcPr>
            <w:tcW w:w="3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2D063D" w:rsidRDefault="00242D75" w:rsidP="00A64B35">
            <w:pPr>
              <w:rPr>
                <w:rFonts w:ascii="Arial" w:hAnsi="Arial"/>
                <w:sz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242D75" w:rsidRPr="002D063D" w:rsidRDefault="00242D75" w:rsidP="00A64B35">
            <w:pPr>
              <w:rPr>
                <w:rFonts w:ascii="Arial" w:hAnsi="Arial"/>
              </w:rPr>
            </w:pPr>
          </w:p>
        </w:tc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42D75" w:rsidRPr="002D063D" w:rsidRDefault="00242D75" w:rsidP="00A64B35">
            <w:pPr>
              <w:rPr>
                <w:rFonts w:ascii="Arial" w:hAnsi="Arial"/>
                <w:sz w:val="20"/>
                <w:szCs w:val="20"/>
                <w:u w:val="single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2D75" w:rsidRPr="002D063D" w:rsidRDefault="00242D75" w:rsidP="00A64B35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2D063D">
              <w:rPr>
                <w:rFonts w:ascii="Arial" w:hAnsi="Arial"/>
                <w:b/>
                <w:bCs/>
                <w:sz w:val="20"/>
                <w:szCs w:val="20"/>
              </w:rPr>
              <w:t>BENCHMARK CODE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42D75" w:rsidRPr="002D063D" w:rsidRDefault="00242D75" w:rsidP="00A64B35">
            <w:pPr>
              <w:jc w:val="center"/>
              <w:rPr>
                <w:rFonts w:ascii="Arial" w:hAnsi="Arial"/>
                <w:b/>
                <w:bCs/>
                <w:sz w:val="20"/>
                <w:szCs w:val="20"/>
              </w:rPr>
            </w:pPr>
            <w:r w:rsidRPr="002D063D">
              <w:rPr>
                <w:rFonts w:ascii="Arial" w:hAnsi="Arial"/>
                <w:b/>
                <w:bCs/>
                <w:sz w:val="20"/>
                <w:szCs w:val="20"/>
              </w:rPr>
              <w:t>BENCHMARK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</w:tcPr>
          <w:p w:rsidR="00242D75" w:rsidRPr="002D063D" w:rsidRDefault="00242D75" w:rsidP="00A64B35">
            <w:pPr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b/>
                <w:bCs/>
                <w:sz w:val="20"/>
                <w:szCs w:val="20"/>
              </w:rPr>
              <w:t xml:space="preserve">LESSONS WHERE BENCHMARK IS DIRECTLY ADDRESSED IN-DEPTH IN MAJOR </w:t>
            </w:r>
            <w:proofErr w:type="gramStart"/>
            <w:r w:rsidRPr="002D063D">
              <w:rPr>
                <w:rFonts w:ascii="Arial" w:hAnsi="Arial"/>
                <w:b/>
                <w:bCs/>
                <w:sz w:val="20"/>
                <w:szCs w:val="20"/>
              </w:rPr>
              <w:t>TOOL</w:t>
            </w:r>
            <w:proofErr w:type="gramEnd"/>
            <w:r w:rsidRPr="002D063D">
              <w:rPr>
                <w:rFonts w:ascii="Arial" w:hAnsi="Arial"/>
                <w:sz w:val="20"/>
                <w:szCs w:val="20"/>
              </w:rPr>
              <w:br/>
              <w:t>(Include the student edition and teacher edition with the page numbers of lesson, a link to lesson, or other identifier for easy lookup by reviewers.)</w:t>
            </w:r>
          </w:p>
        </w:tc>
      </w:tr>
      <w:tr w:rsidR="002D063D" w:rsidRPr="002D063D">
        <w:trPr>
          <w:cantSplit/>
        </w:trPr>
        <w:tc>
          <w:tcPr>
            <w:tcW w:w="6420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D324A5" w:rsidRPr="002D063D" w:rsidRDefault="00D324A5">
            <w:pPr>
              <w:rPr>
                <w:rFonts w:ascii="Arial" w:hAnsi="Arial" w:cs="Times New Roman"/>
                <w:sz w:val="20"/>
              </w:rPr>
            </w:pPr>
            <w:r w:rsidRPr="002D063D">
              <w:rPr>
                <w:rStyle w:val="Strong"/>
                <w:rFonts w:ascii="Arial" w:hAnsi="Arial"/>
                <w:sz w:val="20"/>
              </w:rPr>
              <w:t>In addition to the listed benchmarks and standards, the following mathematical practices are required content: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 xml:space="preserve">MAFS.K12.MP.5.1: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 xml:space="preserve">Use appropriate tools strategically.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241B6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 xml:space="preserve">This objective is addressed throughout the text. See the following: 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8-11, 23, 38-41, 68-71, 97, 106-109, 114-117, 125, 135, 136-139, 144-147, 174-177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24A5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8-11, 23, 38-41, 68-71, 74, 97, 106-109, 114-117, 125, 135, 136-139, 144-147, 174-177</w:t>
            </w:r>
          </w:p>
          <w:p w:rsidR="006241B6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 xml:space="preserve">MAFS.K12.MP.6.1: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Attend to precision.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5, 97, 101, 114, 127, 141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24A5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5, 97, 101, 114, 127, 141</w:t>
            </w:r>
          </w:p>
          <w:p w:rsidR="006241B6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 xml:space="preserve">MAFS.K12.MP.7.1: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Look for and make use of structure.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8-11, 38-41, 54-59, 75, 76-79, 113, 114-117, 141, 144-147, 157, 158-161, 174-177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24A5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8-11, 38-41, 54-59, 75, 76-79, 113, 114-117, 141, 144-147, 157, 158-161, 174-177</w:t>
            </w:r>
          </w:p>
          <w:p w:rsidR="006241B6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6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b/>
                <w:sz w:val="20"/>
              </w:rPr>
            </w:pPr>
            <w:r w:rsidRPr="002D063D">
              <w:rPr>
                <w:rStyle w:val="Strong"/>
                <w:rFonts w:ascii="Arial" w:hAnsi="Arial"/>
                <w:sz w:val="20"/>
              </w:rPr>
              <w:t>In addition to the listed benchmarks and standards, the following clusters and Speaking and Listening standards are required content: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 xml:space="preserve">LAFS.4.SL.1.1: </w:t>
            </w:r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Engage effectively in a range of collaborative discussions (one-on-one, in groups, and teacher-led) with diverse partners on grade 4 topics and texts, building on others' ideas and expressing their own clearly.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10, 78, 108, 111, 116, 160, 168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24A5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10, 48, 78, 83, 108, 111, 116, 120, 141, 157, 160, 168</w:t>
            </w:r>
          </w:p>
          <w:p w:rsidR="006241B6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6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VA.4.C.1.1: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Integrate ideas during the art-making process to convey meaning in personal works of art.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38-41, 45, 46-49, 128-131, 158-161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24A5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38-41, 45, 46-49, 128-131, 158-161</w:t>
            </w:r>
          </w:p>
          <w:p w:rsidR="006241B6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7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VA.4.C.1.2: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Describe observations and apply prior knowledge to interpret visual information and reflect on works of art.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24A5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6, 28, 44, 68, 94, 114, 136, 148, 164, 172</w:t>
            </w:r>
          </w:p>
          <w:p w:rsidR="006241B6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8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VA.4.C.2.1: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 xml:space="preserve">Revise artworks to meet established criteria. </w:t>
            </w:r>
            <w:r w:rsidRPr="002D063D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2D063D">
              <w:rPr>
                <w:rFonts w:ascii="Arial" w:hAnsi="Arial"/>
                <w:sz w:val="20"/>
              </w:rPr>
              <w:t xml:space="preserve">e.g., criteria set by teacher, student, or </w:t>
            </w:r>
            <w:r w:rsidR="00B260B5" w:rsidRPr="002D063D">
              <w:rPr>
                <w:rFonts w:ascii="Arial" w:hAnsi="Arial"/>
                <w:sz w:val="20"/>
              </w:rPr>
              <w:t xml:space="preserve">both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241B6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 xml:space="preserve">This objective is addressed throughout the text. See the following: 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10, 18, 26, 56, 86, 116, 130, 146, 160, 176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24A5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10, 18, 26, 56, 86, 116, 130, 146, 160, 176</w:t>
            </w:r>
          </w:p>
          <w:p w:rsidR="006241B6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9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VA.4.C.2.2: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Use various resources to generate ideas for growth in personal works.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18, 48, 70, 86, 130, 146, 176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6241B6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18, 48, 70, 86, 130, 146, 176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10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VA.4.C.2.3: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Develop and support ideas from various resources to create unique artworks.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241B6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 xml:space="preserve">This objective is addressed throughout the text. See the following: 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16-19, 24-27, 46-49, 68-71, 84-87, 98-101, 128-131, 144-147, 158-161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6241B6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16-19, 24-27, 46-49, 68-71, 84-87, 98-101, 128-131, 144-147, 158-161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11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VA.4.C.3.1: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Use accurate art vocabulary when analyzing works of art.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241B6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 xml:space="preserve">This objective is addressed throughout the text. See the following: 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11, 27, 49, 61, 79, 91, 109, 121, 131, 151, 181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6241B6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11, 27, 49, 61, 79, 91, 109, 121, 131, 151, 181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12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VA.4.C.3.2: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Compare purposes for the structural elements of art and organizational principles of design in artworks and utilitarian objects.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241B6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113, 114-117, 158-161, 174-177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6241B6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113, 114-117, 148, 149, 158-161, 174-177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13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VA.4.C.3.3: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Use the art-making process, analysis, and discussion to identify the connections between art and other disciplines.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 xml:space="preserve">This objective is addressed throughout the text. See the following: 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24A5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9, 13, 41, 53, 71, 103, 135, 159, 179</w:t>
            </w: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14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VA.4.S.1.1: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 xml:space="preserve">Manipulate tools and materials to achieve diverse effects in personal works of art. </w:t>
            </w:r>
            <w:r w:rsidRPr="002D063D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2D063D">
              <w:rPr>
                <w:rFonts w:ascii="Arial" w:hAnsi="Arial"/>
                <w:sz w:val="20"/>
              </w:rPr>
              <w:t>e.g., charcoal, colored pencil, block printing: reduction, stencil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241B6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 xml:space="preserve">This objective is addressed throughout the text. See the following: 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7, 23, 51, 65, 97, 111, 127, 135, 163, 173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6241B6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7, 23, 51, 65, 97, 111, 127, 135, 163, 173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15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VA.4.S.1.2: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Explore and use media, technology, and other art resources to express ideas visually.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6241B6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 xml:space="preserve">This objective is addressed throughout the text. See the following: 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8-11, 16-19, 54-57, 76-79, 84-87, 128-131, 158-161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6241B6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8-11, 16-19, 54-57, 76-79, 84-87, 128-131, 158-161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16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VA.4.S.1.3: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Create artworks that integrate ideas from culture or history.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6241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16-19, 37, 68-71, 75, 81, 114-117, 128-131, 136-139, 141, 144-147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24A5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16-19, 37, 68-71, 75, 81, 114-117, 128-131, 136-139, 141, 144-147</w:t>
            </w:r>
          </w:p>
          <w:p w:rsidR="0058006E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17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VA.4.S.1.4: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Use accurate art vocabulary to discuss works of art and the creative process.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006E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 xml:space="preserve">This objective is addressed throughout the text. See the following: 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10, 40, 56, 70, 86, 108, 116, 138, 160, 168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006E" w:rsidRPr="002D063D" w:rsidRDefault="0058006E" w:rsidP="0058006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10, 40, 56, 70, 86, 108, 116, 138, 160, 168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18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VA.4.S.2.1: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Organize the structural elements of art to achieve an artistic objective.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8-11, 16-19, 24-27, 54-57, 68-71, 76-79, 106-109, 114-117, 128-131, 174-177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B260B5" w:rsidRPr="002D063D" w:rsidRDefault="00B260B5" w:rsidP="00B260B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8-11, 16-19, 24-27, 54-57, 68-71, 76-79, 106-109, 114-117, 128-131, 174-177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19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VA.4.S.2.2: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Demonstrate the ability to recall art procedures and focus on art processes through to the end of production.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006E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 xml:space="preserve">This objective is addressed throughout the text. See the following: 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8-11, 46-49, 68-71, 98-101, 106-109, 128-131, 144-147, 158-161, 166-169, 174-177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006E" w:rsidRPr="002D063D" w:rsidRDefault="0058006E" w:rsidP="0058006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8-11, 46-49, 68-71, 98-101, 106-109, 128-131, 144-147, 158-161, 166-169, 174-177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20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VA.4.S.3.1: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Experiment with various materials, tools, techniques, and processes to achieve a variety of results in two- and/or three-dimensional artworks.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006E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 xml:space="preserve">This objective is addressed throughout the text. See the following: 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5, 23, 53, 67, 75, 81, 97, 113, 125, 133, 141, 157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006E" w:rsidRPr="002D063D" w:rsidRDefault="0058006E" w:rsidP="0058006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5, 23, 53, 67, 75, 81, 97, 113, 125, 133, 141, 157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21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VA.4.S.3.2: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Plan and produce art through ongoing practice of skills and techniques.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58006E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 xml:space="preserve">This objective is addressed throughout the text. See the following: 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16-19, 24-27, 38-41, 76-79, 106-109, 114-117, 144-147, 174-177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006E" w:rsidRPr="002D063D" w:rsidRDefault="0058006E" w:rsidP="0058006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16-19, 24-27, 38-41, 76-79, 106-109, 114-117, 144-147, 174-177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22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VA.4.S.3.3: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Follow procedures for using tools, media, techniques, and processes safely and responsibly.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24A5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9, 17, 39, 47, 77, 115, 129, 161</w:t>
            </w:r>
          </w:p>
          <w:p w:rsidR="0058006E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23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VA.4.S.3.4: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 xml:space="preserve">Discuss the importance of copyright law in regard to the creation and production of art. </w:t>
            </w:r>
            <w:r w:rsidRPr="002D063D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2D063D">
              <w:rPr>
                <w:rFonts w:ascii="Arial" w:hAnsi="Arial"/>
                <w:sz w:val="20"/>
              </w:rPr>
              <w:t xml:space="preserve">e.g., plagiarism, appropriation from the Internet and other sources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24A5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R19</w:t>
            </w:r>
          </w:p>
          <w:p w:rsidR="0058006E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24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VA.4.O.1.1: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Use the structural elements of art and organizational principles of design to understand the art-making process.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6-7, 12-13, 64-65, 72-73, 74-75, 80-81, 94-95, 102-103, 162-163, 164-165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006E" w:rsidRPr="002D063D" w:rsidRDefault="0058006E" w:rsidP="0058006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6-7, 12-13, 64-65, 72-73, 74-75, 80-81, 94-95, 102-103, 162-163, 164-165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25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VA.4.O.1.2: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Identify the structural elements of art used to unite an artistic composition.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18, 26, 40, 70, 86, 100, 108, 138, 160, 168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006E" w:rsidRPr="002D063D" w:rsidRDefault="0058006E" w:rsidP="0058006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18, 26, 40, 70, 86, 100, 108, 138, 160, 168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26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VA.4.O.2.1: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Use a variety of resources and art skills to overcome visual challenges in personal artworks.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10, 48, 56, 86, 130, 160, 168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006E" w:rsidRPr="002D063D" w:rsidRDefault="0058006E" w:rsidP="0058006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10, 48, 56, 86, 130, 160, 168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27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VA.4.O.3.1: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 xml:space="preserve">Apply meaning and relevance to document self or others visually in artwork. </w:t>
            </w:r>
            <w:r w:rsidRPr="002D063D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2D063D">
              <w:rPr>
                <w:rFonts w:ascii="Arial" w:hAnsi="Arial"/>
                <w:sz w:val="20"/>
              </w:rPr>
              <w:t xml:space="preserve">e.g., personal ideas, observations 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5, 7, 8-11, 35, 37, 38-41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006E" w:rsidRPr="002D063D" w:rsidRDefault="0058006E" w:rsidP="0058006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5, 7, 8-11, 35, 37, 38-41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28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VA.4.H.1.1: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Identify historical and cultural influences that have inspired artists to produce works of art.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31, 37, 91, 121, 151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58006E" w:rsidRPr="002D063D" w:rsidRDefault="0058006E" w:rsidP="0058006E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5, 23, 31, 35, 37, 65, 91, 121, 151, 179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29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VA.4.H.1.2: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Identify suitable behavior for various art venues and events.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24A5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120, R25, R32</w:t>
            </w:r>
          </w:p>
          <w:p w:rsidR="0058006E" w:rsidRPr="002D063D" w:rsidRDefault="0058006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30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VA.4.H.1.3: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Describe artworks that honor and are reflective of particular individuals, groups, events, and/or cultures.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17, 39, 47, 85, 91, 115, 129, 137, 145, 151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A469B6" w:rsidRPr="002D063D" w:rsidRDefault="00A469B6" w:rsidP="00A469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17, 39, 47, 85, 91, 115, 129, 137, 145, 151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31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VA.4.H.1.4: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Identify and practice ways of showing respect for one’s own and others’ personal works of art.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26, 40, 56, 78, 86, 130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A469B6" w:rsidRPr="002D063D" w:rsidRDefault="00A469B6" w:rsidP="00A469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26, 40, 56, 78, 86, 130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32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VA.4.H.2.1: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Explore works of art, created over time, to identify the use of the structural elements of art in an historical event or art style.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469B6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 xml:space="preserve">This objective is addressed throughout the text. See the following: 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17, 25, 39, 55, 61, 85, 91, 121, 137, 151, 167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A469B6" w:rsidRPr="002D063D" w:rsidRDefault="00A469B6" w:rsidP="00A469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17, 25, 39, 55, 61, 85, 91, 121, 137, 151, 167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33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VA.4.H.2.2: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Identify differences between artworks and utilitarian objects.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469B6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113, 115, 117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24A5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113, 115, 117, 148, 149</w:t>
            </w:r>
          </w:p>
          <w:p w:rsidR="00A469B6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34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VA.4.H.2.3: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 xml:space="preserve">Identify reasons to display artwork in public places. </w:t>
            </w:r>
            <w:r w:rsidRPr="002D063D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2D063D">
              <w:rPr>
                <w:rFonts w:ascii="Arial" w:hAnsi="Arial"/>
                <w:sz w:val="20"/>
              </w:rPr>
              <w:t>e.g., reasons: aesthetics, memory, record historical events or accomplishments; public places: museums, galleries, open air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91, 119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24A5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40, 71, 91, 119, 120, 157</w:t>
            </w:r>
          </w:p>
          <w:p w:rsidR="00A469B6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35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VA.4.H.3.1: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 xml:space="preserve">Discuss how analytical skills and thinking strategies are applied to both art production and problem-solving in other content areas. </w:t>
            </w:r>
            <w:r w:rsidRPr="002D063D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2D063D">
              <w:rPr>
                <w:rFonts w:ascii="Arial" w:hAnsi="Arial"/>
                <w:sz w:val="20"/>
              </w:rPr>
              <w:t>e.g., identify facts, ideas, solutions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469B6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 xml:space="preserve">This objective is addressed throughout the text. See the following: 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24A5" w:rsidRPr="002D063D" w:rsidRDefault="0024644E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7, 9, 19, 37, 41, 47, 57, 69, 71, 103, 145, 175</w:t>
            </w:r>
          </w:p>
          <w:p w:rsidR="00A469B6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 xml:space="preserve"> </w:t>
            </w:r>
            <w:hyperlink r:id="rId36" w:history="1">
              <w:r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VA.4.F.1.1: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Combine art media with innovative ideas and techniques to create two- and/or three-dimensional works of art.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469B6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 xml:space="preserve">This objective is addressed throughout the text. See the following: 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8-11, 38-41, 54-57, 68-71, 76-79, 114-117, 128-131, 144-147, 166-169, 174-177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A469B6" w:rsidRPr="002D063D" w:rsidRDefault="00A469B6" w:rsidP="00A469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8-11, 38-41, 54-57, 68-71, 76-79, 114-117, 128-131, 144-147, 166-169, 174-177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37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VA.4.F.1.2: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Examine and apply creative solutions to solve an artistic problem.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160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A469B6" w:rsidRPr="002D063D" w:rsidRDefault="00A469B6" w:rsidP="00A469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160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38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VA.4.F.2.1: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Discuss how artists and designers have made an impact on the community.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469B6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24A5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27, 62, 73, 82, 99</w:t>
            </w:r>
          </w:p>
          <w:p w:rsidR="00A469B6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39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VA.4.F.2.2: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Identify the work of local artists to become familiar with art-making careers.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469B6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24A5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27, 29, 59, 89, 119, 149, 179</w:t>
            </w:r>
          </w:p>
          <w:p w:rsidR="00A469B6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40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VA.4.F.3.1: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 xml:space="preserve">Create art to promote awareness of school and/or community concerns. </w:t>
            </w:r>
            <w:r w:rsidRPr="002D063D">
              <w:rPr>
                <w:rStyle w:val="Strong"/>
                <w:rFonts w:ascii="Arial" w:hAnsi="Arial"/>
                <w:sz w:val="20"/>
              </w:rPr>
              <w:t xml:space="preserve">Remarks/Examples: </w:t>
            </w:r>
            <w:r w:rsidRPr="002D063D">
              <w:rPr>
                <w:rFonts w:ascii="Arial" w:hAnsi="Arial"/>
                <w:sz w:val="20"/>
              </w:rPr>
              <w:t>e.g., poster, billboard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This objective falls outside the scope of this program.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 xml:space="preserve"> </w:t>
            </w:r>
            <w:hyperlink r:id="rId41" w:history="1">
              <w:r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VA.4.F.3.2: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Collaborate with peers in the art room to achieve a common art goal.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24A5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39, 163, 175, 179</w:t>
            </w:r>
          </w:p>
          <w:p w:rsidR="00A469B6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42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VA.4.F.3.3: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Work purposefully to complete personal works of art in a timely manner, demonstrating development of 21st-century skills.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A469B6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 xml:space="preserve">This objective is addressed throughout the text. See the following: 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A469B6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16-19, 38-41, 54-57, 68-71, 76-79, 98-101, 114-117, 144-147, 158-161</w:t>
            </w:r>
            <w:r w:rsidR="00B260B5" w:rsidRPr="002D063D">
              <w:rPr>
                <w:rFonts w:ascii="Arial" w:hAnsi="Arial"/>
                <w:sz w:val="20"/>
                <w:szCs w:val="20"/>
              </w:rPr>
              <w:t>, 174-177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B260B5" w:rsidRPr="002D063D" w:rsidRDefault="00B260B5" w:rsidP="00B260B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16-19, 38-41, 54-57, 68-71, 76-79, 98-101, 114-117, 144-147, 158-161, 174-177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43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MAFS.4.G.1.3: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Recognize a line of symmetry for a two-dimensional figure as a line across the figure such that the figure can be folded along the line into matching parts. Identify line-symmetric figures and draw lines of symmetry.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B260B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81, 127, 129, 130, 131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24A5" w:rsidRPr="002D063D" w:rsidRDefault="00B260B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80, 81, 82, 84, 126, 127, 128, 129, 130, 131, 169</w:t>
            </w:r>
          </w:p>
          <w:p w:rsidR="00B260B5" w:rsidRPr="002D063D" w:rsidRDefault="00B260B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44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LAFS.4.SL.1.2: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Paraphrase portions of a text read aloud or information presented in diverse media and formats, including visually, quantitatively, and orally.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260B5" w:rsidRPr="002D063D" w:rsidRDefault="00B260B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D324A5" w:rsidRPr="002D063D" w:rsidRDefault="00B260B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43, 53, 55, 99, 113, 175</w:t>
            </w:r>
          </w:p>
          <w:p w:rsidR="00B260B5" w:rsidRPr="002D063D" w:rsidRDefault="00B260B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2D063D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45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LAFS.4.SL.1.3: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Identify the reasons and evidence a speaker provides to support particular points.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260B5" w:rsidRPr="002D063D" w:rsidRDefault="00B260B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B260B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70, 78, 108, 116, 138, 160, 176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B260B5" w:rsidRPr="002D063D" w:rsidRDefault="00B260B5" w:rsidP="00B260B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70, 78, 108, 116, 138, 160, 176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  <w:tr w:rsidR="00D324A5" w:rsidRPr="002D063D">
        <w:trPr>
          <w:cantSplit/>
        </w:trPr>
        <w:tc>
          <w:tcPr>
            <w:tcW w:w="3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2D063D">
            <w:pPr>
              <w:rPr>
                <w:rFonts w:ascii="Arial" w:hAnsi="Arial"/>
                <w:sz w:val="20"/>
              </w:rPr>
            </w:pPr>
            <w:hyperlink r:id="rId46" w:history="1">
              <w:r w:rsidR="00D324A5" w:rsidRPr="002D063D">
                <w:rPr>
                  <w:rStyle w:val="Hyperlink"/>
                  <w:rFonts w:ascii="Arial" w:hAnsi="Arial"/>
                  <w:color w:val="auto"/>
                  <w:sz w:val="20"/>
                </w:rPr>
                <w:t>LAFS.4.W.1.2d:</w:t>
              </w:r>
            </w:hyperlink>
          </w:p>
        </w:tc>
        <w:tc>
          <w:tcPr>
            <w:tcW w:w="3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D324A5" w:rsidRPr="002D063D" w:rsidRDefault="00D324A5">
            <w:pPr>
              <w:rPr>
                <w:rFonts w:ascii="Arial" w:hAnsi="Arial"/>
                <w:sz w:val="20"/>
              </w:rPr>
            </w:pPr>
            <w:r w:rsidRPr="002D063D">
              <w:rPr>
                <w:rFonts w:ascii="Arial" w:hAnsi="Arial"/>
                <w:sz w:val="20"/>
              </w:rPr>
              <w:t>Use precise language and domain-specific vocabulary to inform about or explain the topic. Provide a concluding statement or section related to the information or explanation presented.</w:t>
            </w:r>
          </w:p>
        </w:tc>
        <w:tc>
          <w:tcPr>
            <w:tcW w:w="79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:rsidR="00B260B5" w:rsidRPr="002D063D" w:rsidRDefault="00B260B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The opportunity to address this objective is available. See the following: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Student Edition</w:t>
            </w:r>
          </w:p>
          <w:p w:rsidR="00D324A5" w:rsidRPr="002D063D" w:rsidRDefault="00B260B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10, 40, 56, 70, 78, 108, 130, 138, 168, 176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b/>
                <w:sz w:val="20"/>
                <w:szCs w:val="20"/>
                <w:u w:val="single"/>
              </w:rPr>
            </w:pPr>
            <w:r w:rsidRPr="002D063D">
              <w:rPr>
                <w:rFonts w:ascii="Arial" w:hAnsi="Arial"/>
                <w:b/>
                <w:sz w:val="20"/>
                <w:szCs w:val="20"/>
                <w:u w:val="single"/>
              </w:rPr>
              <w:t>Teacher Edition</w:t>
            </w:r>
          </w:p>
          <w:p w:rsidR="00B260B5" w:rsidRPr="002D063D" w:rsidRDefault="00B260B5" w:rsidP="00B260B5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  <w:r w:rsidRPr="002D063D">
              <w:rPr>
                <w:rFonts w:ascii="Arial" w:hAnsi="Arial"/>
                <w:sz w:val="20"/>
                <w:szCs w:val="20"/>
              </w:rPr>
              <w:t>10, 40, 56, 70, 78, 108, 130, 138, 168, 176</w:t>
            </w:r>
          </w:p>
          <w:p w:rsidR="00D324A5" w:rsidRPr="002D063D" w:rsidRDefault="00D324A5" w:rsidP="006241B6">
            <w:pPr>
              <w:spacing w:before="2" w:after="2"/>
              <w:rPr>
                <w:rFonts w:ascii="Arial" w:hAnsi="Arial"/>
                <w:sz w:val="20"/>
                <w:szCs w:val="20"/>
              </w:rPr>
            </w:pPr>
          </w:p>
        </w:tc>
      </w:tr>
    </w:tbl>
    <w:p w:rsidR="00242D75" w:rsidRPr="002D063D" w:rsidRDefault="00242D75" w:rsidP="00242D75">
      <w:pPr>
        <w:rPr>
          <w:sz w:val="2"/>
          <w:szCs w:val="2"/>
        </w:rPr>
      </w:pPr>
    </w:p>
    <w:sectPr w:rsidR="00242D75" w:rsidRPr="002D063D" w:rsidSect="00DC3737">
      <w:pgSz w:w="15840" w:h="12240" w:orient="landscape"/>
      <w:pgMar w:top="720" w:right="720" w:bottom="720" w:left="7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A94B83"/>
    <w:multiLevelType w:val="multilevel"/>
    <w:tmpl w:val="519AF9B6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ED826EE"/>
    <w:multiLevelType w:val="multilevel"/>
    <w:tmpl w:val="682E35B0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79D76D6A"/>
    <w:multiLevelType w:val="multilevel"/>
    <w:tmpl w:val="B712DDBE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proofState w:spelling="clean" w:grammar="clean"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A64B35"/>
    <w:rsid w:val="00030E45"/>
    <w:rsid w:val="00242D75"/>
    <w:rsid w:val="0024644E"/>
    <w:rsid w:val="002D063D"/>
    <w:rsid w:val="00396640"/>
    <w:rsid w:val="004D370D"/>
    <w:rsid w:val="0058006E"/>
    <w:rsid w:val="006241B6"/>
    <w:rsid w:val="00681009"/>
    <w:rsid w:val="006A1BEA"/>
    <w:rsid w:val="006E4ECA"/>
    <w:rsid w:val="007B2379"/>
    <w:rsid w:val="00936BB8"/>
    <w:rsid w:val="009456F7"/>
    <w:rsid w:val="009C64BA"/>
    <w:rsid w:val="00A469B6"/>
    <w:rsid w:val="00A64B35"/>
    <w:rsid w:val="00A81054"/>
    <w:rsid w:val="00B260B5"/>
    <w:rsid w:val="00D324A5"/>
    <w:rsid w:val="00DC3737"/>
    <w:rsid w:val="00DE18B5"/>
    <w:rsid w:val="00EE5409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267">
    <w:lsdException w:name="Hyperlink" w:uiPriority="99"/>
    <w:lsdException w:name="Strong" w:uiPriority="22"/>
  </w:latentStyles>
  <w:style w:type="paragraph" w:default="1" w:styleId="Normal">
    <w:name w:val="Normal"/>
    <w:qFormat/>
    <w:rsid w:val="006333F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rsid w:val="00242D75"/>
    <w:rPr>
      <w:color w:val="0000FF"/>
      <w:u w:val="single"/>
    </w:rPr>
  </w:style>
  <w:style w:type="character" w:styleId="Strong">
    <w:name w:val="Strong"/>
    <w:basedOn w:val="DefaultParagraphFont"/>
    <w:uiPriority w:val="22"/>
    <w:rsid w:val="00D324A5"/>
    <w:rPr>
      <w:b/>
    </w:rPr>
  </w:style>
  <w:style w:type="character" w:styleId="FollowedHyperlink">
    <w:name w:val="FollowedHyperlink"/>
    <w:basedOn w:val="DefaultParagraphFont"/>
    <w:rsid w:val="00D324A5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0044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palms.org/Public/PreviewStandard/Preview/4663" TargetMode="External"/><Relationship Id="rId13" Type="http://schemas.openxmlformats.org/officeDocument/2006/relationships/hyperlink" Target="http://www.cpalms.org/Public/PreviewStandard/Preview/4668" TargetMode="External"/><Relationship Id="rId18" Type="http://schemas.openxmlformats.org/officeDocument/2006/relationships/hyperlink" Target="http://www.cpalms.org/Public/PreviewStandard/Preview/4673" TargetMode="External"/><Relationship Id="rId26" Type="http://schemas.openxmlformats.org/officeDocument/2006/relationships/hyperlink" Target="http://www.cpalms.org/Public/PreviewStandard/Preview/4681" TargetMode="External"/><Relationship Id="rId39" Type="http://schemas.openxmlformats.org/officeDocument/2006/relationships/hyperlink" Target="http://www.cpalms.org/Public/PreviewStandard/Preview/4694" TargetMode="External"/><Relationship Id="rId3" Type="http://schemas.microsoft.com/office/2007/relationships/stylesWithEffects" Target="stylesWithEffects.xml"/><Relationship Id="rId21" Type="http://schemas.openxmlformats.org/officeDocument/2006/relationships/hyperlink" Target="http://www.cpalms.org/Public/PreviewStandard/Preview/4676" TargetMode="External"/><Relationship Id="rId34" Type="http://schemas.openxmlformats.org/officeDocument/2006/relationships/hyperlink" Target="http://www.cpalms.org/Public/PreviewStandard/Preview/4689" TargetMode="External"/><Relationship Id="rId42" Type="http://schemas.openxmlformats.org/officeDocument/2006/relationships/hyperlink" Target="http://www.cpalms.org/Public/PreviewStandard/Preview/4697" TargetMode="External"/><Relationship Id="rId47" Type="http://schemas.openxmlformats.org/officeDocument/2006/relationships/fontTable" Target="fontTable.xml"/><Relationship Id="rId7" Type="http://schemas.openxmlformats.org/officeDocument/2006/relationships/hyperlink" Target="http://www.cpalms.org/Public/PreviewStandard/Preview/4662" TargetMode="External"/><Relationship Id="rId12" Type="http://schemas.openxmlformats.org/officeDocument/2006/relationships/hyperlink" Target="http://www.cpalms.org/Public/PreviewStandard/Preview/4667" TargetMode="External"/><Relationship Id="rId17" Type="http://schemas.openxmlformats.org/officeDocument/2006/relationships/hyperlink" Target="http://www.cpalms.org/Public/PreviewStandard/Preview/4672" TargetMode="External"/><Relationship Id="rId25" Type="http://schemas.openxmlformats.org/officeDocument/2006/relationships/hyperlink" Target="http://www.cpalms.org/Public/PreviewStandard/Preview/4680" TargetMode="External"/><Relationship Id="rId33" Type="http://schemas.openxmlformats.org/officeDocument/2006/relationships/hyperlink" Target="http://www.cpalms.org/Public/PreviewStandard/Preview/4688" TargetMode="External"/><Relationship Id="rId38" Type="http://schemas.openxmlformats.org/officeDocument/2006/relationships/hyperlink" Target="http://www.cpalms.org/Public/PreviewStandard/Preview/4693" TargetMode="External"/><Relationship Id="rId46" Type="http://schemas.openxmlformats.org/officeDocument/2006/relationships/hyperlink" Target="http://www.cpalms.org/Public/PreviewStandard/Preview/5833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cpalms.org/Public/PreviewStandard/Preview/4671" TargetMode="External"/><Relationship Id="rId20" Type="http://schemas.openxmlformats.org/officeDocument/2006/relationships/hyperlink" Target="http://www.cpalms.org/Public/PreviewStandard/Preview/4675" TargetMode="External"/><Relationship Id="rId29" Type="http://schemas.openxmlformats.org/officeDocument/2006/relationships/hyperlink" Target="http://www.cpalms.org/Public/PreviewStandard/Preview/4684" TargetMode="External"/><Relationship Id="rId41" Type="http://schemas.openxmlformats.org/officeDocument/2006/relationships/hyperlink" Target="http://www.cpalms.org/Public/PreviewStandard/Preview/4696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cpalms.org/Public/PreviewStandard/Preview/4661" TargetMode="External"/><Relationship Id="rId11" Type="http://schemas.openxmlformats.org/officeDocument/2006/relationships/hyperlink" Target="http://www.cpalms.org/Public/PreviewStandard/Preview/4666" TargetMode="External"/><Relationship Id="rId24" Type="http://schemas.openxmlformats.org/officeDocument/2006/relationships/hyperlink" Target="http://www.cpalms.org/Public/PreviewStandard/Preview/4679" TargetMode="External"/><Relationship Id="rId32" Type="http://schemas.openxmlformats.org/officeDocument/2006/relationships/hyperlink" Target="http://www.cpalms.org/Public/PreviewStandard/Preview/4687" TargetMode="External"/><Relationship Id="rId37" Type="http://schemas.openxmlformats.org/officeDocument/2006/relationships/hyperlink" Target="http://www.cpalms.org/Public/PreviewStandard/Preview/4692" TargetMode="External"/><Relationship Id="rId40" Type="http://schemas.openxmlformats.org/officeDocument/2006/relationships/hyperlink" Target="http://www.cpalms.org/Public/PreviewStandard/Preview/4695" TargetMode="External"/><Relationship Id="rId45" Type="http://schemas.openxmlformats.org/officeDocument/2006/relationships/hyperlink" Target="http://www.cpalms.org/Public/PreviewStandard/Preview/5878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://www.cpalms.org/Public/PreviewStandard/Preview/4670" TargetMode="External"/><Relationship Id="rId23" Type="http://schemas.openxmlformats.org/officeDocument/2006/relationships/hyperlink" Target="http://www.cpalms.org/Public/PreviewStandard/Preview/4678" TargetMode="External"/><Relationship Id="rId28" Type="http://schemas.openxmlformats.org/officeDocument/2006/relationships/hyperlink" Target="http://www.cpalms.org/Public/PreviewStandard/Preview/4683" TargetMode="External"/><Relationship Id="rId36" Type="http://schemas.openxmlformats.org/officeDocument/2006/relationships/hyperlink" Target="http://www.cpalms.org/Public/PreviewStandard/Preview/4691" TargetMode="External"/><Relationship Id="rId10" Type="http://schemas.openxmlformats.org/officeDocument/2006/relationships/hyperlink" Target="http://www.cpalms.org/Public/PreviewStandard/Preview/4665" TargetMode="External"/><Relationship Id="rId19" Type="http://schemas.openxmlformats.org/officeDocument/2006/relationships/hyperlink" Target="http://www.cpalms.org/Public/PreviewStandard/Preview/4674" TargetMode="External"/><Relationship Id="rId31" Type="http://schemas.openxmlformats.org/officeDocument/2006/relationships/hyperlink" Target="http://www.cpalms.org/Public/PreviewStandard/Preview/4686" TargetMode="External"/><Relationship Id="rId44" Type="http://schemas.openxmlformats.org/officeDocument/2006/relationships/hyperlink" Target="http://www.cpalms.org/Public/PreviewStandard/Preview/5877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palms.org/Public/PreviewStandard/Preview/4664" TargetMode="External"/><Relationship Id="rId14" Type="http://schemas.openxmlformats.org/officeDocument/2006/relationships/hyperlink" Target="http://www.cpalms.org/Public/PreviewStandard/Preview/4669" TargetMode="External"/><Relationship Id="rId22" Type="http://schemas.openxmlformats.org/officeDocument/2006/relationships/hyperlink" Target="http://www.cpalms.org/Public/PreviewStandard/Preview/4677" TargetMode="External"/><Relationship Id="rId27" Type="http://schemas.openxmlformats.org/officeDocument/2006/relationships/hyperlink" Target="http://www.cpalms.org/Public/PreviewStandard/Preview/4682" TargetMode="External"/><Relationship Id="rId30" Type="http://schemas.openxmlformats.org/officeDocument/2006/relationships/hyperlink" Target="http://www.cpalms.org/Public/PreviewStandard/Preview/4685" TargetMode="External"/><Relationship Id="rId35" Type="http://schemas.openxmlformats.org/officeDocument/2006/relationships/hyperlink" Target="http://www.cpalms.org/Public/PreviewStandard/Preview/4690" TargetMode="External"/><Relationship Id="rId43" Type="http://schemas.openxmlformats.org/officeDocument/2006/relationships/hyperlink" Target="http://www.cpalms.org/Public/PreviewStandard/Preview/5408" TargetMode="External"/><Relationship Id="rId4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2338</Words>
  <Characters>13330</Characters>
  <Application>Microsoft Office Word</Application>
  <DocSecurity>4</DocSecurity>
  <Lines>111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waterloo education, llc</Company>
  <LinksUpToDate>false</LinksUpToDate>
  <CharactersWithSpaces>15637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Flavin</dc:creator>
  <cp:lastModifiedBy>Laura Flavin</cp:lastModifiedBy>
  <cp:revision>2</cp:revision>
  <dcterms:created xsi:type="dcterms:W3CDTF">2015-06-04T12:52:00Z</dcterms:created>
  <dcterms:modified xsi:type="dcterms:W3CDTF">2015-06-04T12:52:00Z</dcterms:modified>
</cp:coreProperties>
</file>