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1E45DDA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0801FC">
        <w:rPr>
          <w:b/>
          <w:bCs/>
          <w:color w:val="FF0000"/>
          <w:sz w:val="36"/>
          <w:szCs w:val="36"/>
        </w:rPr>
        <w:t xml:space="preserve">Grade </w:t>
      </w:r>
      <w:r w:rsidR="00AA3A98">
        <w:rPr>
          <w:b/>
          <w:bCs/>
          <w:color w:val="FF0000"/>
          <w:sz w:val="36"/>
          <w:szCs w:val="36"/>
        </w:rPr>
        <w:t>5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1BAA1319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FD0E29">
        <w:rPr>
          <w:sz w:val="28"/>
          <w:szCs w:val="28"/>
        </w:rPr>
        <w:t>Explorations in Art, Second Edition, Grade 5</w:t>
      </w:r>
    </w:p>
    <w:p w14:paraId="3F86F3D4" w14:textId="637331C0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FD0E29">
        <w:rPr>
          <w:sz w:val="28"/>
          <w:szCs w:val="28"/>
        </w:rPr>
        <w:t>Davis Publications</w:t>
      </w:r>
    </w:p>
    <w:p w14:paraId="4943B6A7" w14:textId="58581913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FD0E29">
        <w:rPr>
          <w:sz w:val="28"/>
          <w:szCs w:val="28"/>
        </w:rPr>
        <w:t>Grade 5/Visual Arts</w:t>
      </w:r>
    </w:p>
    <w:p w14:paraId="6FA00D34" w14:textId="77777777" w:rsidR="00D02A2F" w:rsidRDefault="00D02A2F" w:rsidP="00D02A2F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211F60AA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91A03">
        <w:rPr>
          <w:rFonts w:ascii="Times New Roman" w:eastAsia="Arial" w:hAnsi="Times New Roman" w:cs="Times New Roman"/>
          <w:b/>
          <w:sz w:val="32"/>
          <w:szCs w:val="32"/>
        </w:rPr>
        <w:t xml:space="preserve">GRADE </w:t>
      </w:r>
      <w:r w:rsidR="00AA3A98">
        <w:rPr>
          <w:rFonts w:ascii="Times New Roman" w:eastAsia="Arial" w:hAnsi="Times New Roman" w:cs="Times New Roman"/>
          <w:b/>
          <w:sz w:val="32"/>
          <w:szCs w:val="32"/>
        </w:rPr>
        <w:t>5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70D3898F" w:rsidR="009311FA" w:rsidRPr="00507D4E" w:rsidRDefault="00791A03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GRADE </w:t>
            </w:r>
            <w:r w:rsidR="00AA3A98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7A7EF92F" w:rsidR="009311FA" w:rsidRPr="00AB3D81" w:rsidRDefault="004760D8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4760D8">
              <w:rPr>
                <w:sz w:val="23"/>
                <w:szCs w:val="23"/>
              </w:rPr>
              <w:t>Combine original ideas to develop an innovative approach to creating art using limited materials.</w:t>
            </w:r>
          </w:p>
        </w:tc>
        <w:tc>
          <w:tcPr>
            <w:tcW w:w="6120" w:type="dxa"/>
          </w:tcPr>
          <w:p w14:paraId="062961CF" w14:textId="77777777" w:rsidR="009311FA" w:rsidRDefault="003535E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56F8C32" w14:textId="77777777" w:rsidR="0001087E" w:rsidRDefault="0085502F" w:rsidP="0085502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2.9 Green Architecture: New Materials and Forms: 1. Explore/Teach through Inquiry: Studio Exploration: 1. Explore, p. 54</w:t>
            </w:r>
          </w:p>
          <w:p w14:paraId="6709F912" w14:textId="77777777" w:rsidR="0085502F" w:rsidRDefault="00F505C4" w:rsidP="0085502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4.6 Animals with Expressions: Clay Sculpture: 1. Explore/Teach through Inquiry: Studio Exploration: 1. Explore, p. 106</w:t>
            </w:r>
          </w:p>
          <w:p w14:paraId="2CD22BE0" w14:textId="07015BC1" w:rsidR="002B0158" w:rsidRPr="002E7A5F" w:rsidRDefault="002B0158" w:rsidP="0085502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6.6 In Your Dreams: Unusual Proportions: 1. Explore/Teach through Inquiry: Studio Exploration: 1. Explore, p. 166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9253A49" w:rsidR="009311FA" w:rsidRPr="00AE4162" w:rsidRDefault="004760D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4760D8">
              <w:rPr>
                <w:sz w:val="23"/>
                <w:szCs w:val="23"/>
              </w:rPr>
              <w:t>Demonstrate various methods of the art-making process, including brainstorming, sketching, reflecting, and refining, to create a work focusing on the elements of art and principles of design.</w:t>
            </w:r>
          </w:p>
        </w:tc>
        <w:tc>
          <w:tcPr>
            <w:tcW w:w="6120" w:type="dxa"/>
          </w:tcPr>
          <w:p w14:paraId="4C41B92A" w14:textId="77777777" w:rsidR="009311FA" w:rsidRDefault="00E51D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E4A6CEE" w14:textId="77777777" w:rsidR="00E51D31" w:rsidRDefault="00E54C5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Sculptures of People: Armature and Form, pp. 16–19</w:t>
            </w:r>
          </w:p>
          <w:p w14:paraId="3A6E1172" w14:textId="77777777" w:rsidR="00E54C53" w:rsidRDefault="0074442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A Tradition of Yarn Painting: Pattern, Color, and Composition, pp. 46–49</w:t>
            </w:r>
          </w:p>
          <w:p w14:paraId="4200956B" w14:textId="01F5BBBF" w:rsidR="00744422" w:rsidRPr="002E7A5F" w:rsidRDefault="00FC4E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Patterned Illusions: Grid Pattern, pp. 76–79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785E9742" w:rsidR="009311FA" w:rsidRDefault="004760D8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4760D8">
              <w:rPr>
                <w:sz w:val="23"/>
                <w:szCs w:val="23"/>
              </w:rPr>
              <w:t>Communicate personal ideas, images, and themes through artistic choices of media, technique, and subject matter.</w:t>
            </w:r>
          </w:p>
        </w:tc>
        <w:tc>
          <w:tcPr>
            <w:tcW w:w="6120" w:type="dxa"/>
          </w:tcPr>
          <w:p w14:paraId="13193264" w14:textId="77777777" w:rsidR="009311FA" w:rsidRDefault="00275B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994E921" w14:textId="77777777" w:rsidR="00275BFA" w:rsidRDefault="00CC4C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4.8 Recycle and Restore: Sculpture with a Message, pp. 112–113</w:t>
            </w:r>
          </w:p>
          <w:p w14:paraId="564507F4" w14:textId="592B49A2" w:rsidR="00CC4C8C" w:rsidRDefault="0055255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</w:t>
            </w:r>
            <w:r w:rsidR="00CA1C8E">
              <w:rPr>
                <w:rFonts w:ascii="Times New Roman" w:eastAsia="Arial" w:hAnsi="Times New Roman" w:cs="Times New Roman"/>
                <w:szCs w:val="24"/>
              </w:rPr>
              <w:t>.6 Messages in Public: Models for Public Sculpture, pp. 136–139</w:t>
            </w:r>
          </w:p>
          <w:p w14:paraId="01B150FE" w14:textId="4A7EB332" w:rsidR="00CA1C8E" w:rsidRPr="002E7A5F" w:rsidRDefault="0045554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Collages Creature: Myths and Legends, pp. 174–177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12FB8175" w:rsidR="009311FA" w:rsidRPr="00D44BCE" w:rsidRDefault="00D44BCE" w:rsidP="00D44BCE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D44BCE">
              <w:rPr>
                <w:sz w:val="23"/>
                <w:szCs w:val="23"/>
              </w:rPr>
              <w:t>Demonstrate proper care and use of materials, tools, and equipment while creating art.</w:t>
            </w:r>
          </w:p>
        </w:tc>
        <w:tc>
          <w:tcPr>
            <w:tcW w:w="6120" w:type="dxa"/>
          </w:tcPr>
          <w:p w14:paraId="043D1F94" w14:textId="77777777" w:rsidR="009311FA" w:rsidRDefault="00BE0D2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D2B9A4D" w14:textId="77777777" w:rsidR="00BE0D27" w:rsidRDefault="00BE0D2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1.1 Expressive Faces: Portraits and Proportion: Studio Time/Teach through Inquiry: Create: Studio Time, pp. 4–5</w:t>
            </w:r>
          </w:p>
          <w:p w14:paraId="4F5E49F0" w14:textId="3804C0BA" w:rsidR="00E04611" w:rsidRDefault="00E046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3.9 Surprising Forms: Open and Closed Forms: </w:t>
            </w:r>
          </w:p>
          <w:p w14:paraId="1C34D872" w14:textId="4D931BAA" w:rsidR="00E04611" w:rsidRPr="002E7A5F" w:rsidRDefault="007C540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Vessels with a Message: Clay-Slab Construction: 2. Create/3. Reflect and Revise/4. Finish Up/Teach through Inquiry, p. 146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8C0C64F" w:rsidR="00E62E94" w:rsidRPr="00D44BCE" w:rsidRDefault="00D44BCE" w:rsidP="00974727">
            <w:pPr>
              <w:pStyle w:val="Default"/>
              <w:numPr>
                <w:ilvl w:val="0"/>
                <w:numId w:val="39"/>
              </w:numPr>
            </w:pPr>
            <w:r w:rsidRPr="00D44BCE">
              <w:lastRenderedPageBreak/>
              <w:t>Describe and visually document places and/or objects of personal significance.</w:t>
            </w:r>
          </w:p>
        </w:tc>
        <w:tc>
          <w:tcPr>
            <w:tcW w:w="6120" w:type="dxa"/>
          </w:tcPr>
          <w:p w14:paraId="768BDAB9" w14:textId="77777777" w:rsidR="00E62E94" w:rsidRDefault="00794A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30A5F00" w14:textId="77777777" w:rsidR="00794A9D" w:rsidRDefault="00C4311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2.2 Styles in Still Life: Making Choices, pp. 36–37</w:t>
            </w:r>
          </w:p>
          <w:p w14:paraId="057ED9F3" w14:textId="77777777" w:rsidR="00C43117" w:rsidRDefault="004441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2.7 Styles of Architecture: Changes in House Styles, pp. 50–51</w:t>
            </w:r>
          </w:p>
          <w:p w14:paraId="606D159E" w14:textId="0670111B" w:rsidR="00444112" w:rsidRPr="002E7A5F" w:rsidRDefault="00D83ED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2.8 Built to Last: Materials for Buildings, pp. 52–53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1D8F6FCA" w:rsidR="006A39BA" w:rsidRPr="00F74B9D" w:rsidRDefault="00E26527" w:rsidP="00F74B9D">
            <w:pPr>
              <w:pStyle w:val="Default"/>
              <w:numPr>
                <w:ilvl w:val="0"/>
                <w:numId w:val="39"/>
              </w:numPr>
            </w:pPr>
            <w:r w:rsidRPr="00E26527">
              <w:t>Refine artwork based on critique.</w:t>
            </w:r>
          </w:p>
        </w:tc>
        <w:tc>
          <w:tcPr>
            <w:tcW w:w="6120" w:type="dxa"/>
          </w:tcPr>
          <w:p w14:paraId="62B939A1" w14:textId="77777777" w:rsidR="006A39BA" w:rsidRDefault="00152DF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AF06FCE" w14:textId="0DD6E2C5" w:rsidR="00152DFE" w:rsidRDefault="007661D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</w:t>
            </w:r>
            <w:r w:rsidR="002D04EE">
              <w:rPr>
                <w:rFonts w:ascii="Times New Roman" w:eastAsia="Arial" w:hAnsi="Times New Roman" w:cs="Times New Roman"/>
                <w:szCs w:val="24"/>
              </w:rPr>
              <w:t>.3 Natural Expressions: Close-up Views: 3. Reflect and Revise/4. Finish Up/Teach through Inquiry, p. 100</w:t>
            </w:r>
          </w:p>
          <w:p w14:paraId="533E20A2" w14:textId="77777777" w:rsidR="007661D4" w:rsidRDefault="0039339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5.3 Calligraphic Messages: Radial Symmetry: Close-up Views: 3. Reflect and Revise/4. Finish Up/Teach through Inquiry, p. 130</w:t>
            </w:r>
          </w:p>
          <w:p w14:paraId="6B13703C" w14:textId="007FCF4A" w:rsidR="007D47D0" w:rsidRPr="002E7A5F" w:rsidRDefault="007D47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Beyond the Planet: Perspective in Space: Close-up Views: 3. Reflect and Revise/4. Finish Up/Teach through Inquiry, p. 158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2468BB5E" w:rsidR="00610EE7" w:rsidRPr="00610EE7" w:rsidRDefault="00E26527" w:rsidP="00610EE7">
            <w:pPr>
              <w:pStyle w:val="Default"/>
              <w:numPr>
                <w:ilvl w:val="0"/>
                <w:numId w:val="39"/>
              </w:numPr>
            </w:pPr>
            <w:r w:rsidRPr="00E26527">
              <w:t>Explain the roles and responsibilities of a museum or gallery curator and the skills and knowledge needed to preserve, maintain, and present objects, artifacts, and artwork.</w:t>
            </w:r>
          </w:p>
        </w:tc>
        <w:tc>
          <w:tcPr>
            <w:tcW w:w="6120" w:type="dxa"/>
          </w:tcPr>
          <w:p w14:paraId="0F8C7128" w14:textId="77777777" w:rsidR="00610EE7" w:rsidRDefault="00485E1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AA2CF2E" w14:textId="2D85EB6C" w:rsidR="001354F9" w:rsidRDefault="001354F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Messages in Public: Models for Public Sculpture: STEAM: Science, p. 137</w:t>
            </w:r>
          </w:p>
          <w:p w14:paraId="359C13A8" w14:textId="18AAC70C" w:rsidR="00485E13" w:rsidRDefault="00485E1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5 Review: Social Studies/Unit Performance Tasks: </w:t>
            </w:r>
            <w:r w:rsidRPr="00485E13">
              <w:rPr>
                <w:rFonts w:ascii="Times New Roman" w:eastAsia="Arial" w:hAnsi="Times New Roman" w:cs="Times New Roman"/>
                <w:szCs w:val="24"/>
              </w:rPr>
              <w:t>Portfolio Review, Reflection and Presentation</w:t>
            </w:r>
            <w:r>
              <w:rPr>
                <w:rFonts w:ascii="Times New Roman" w:eastAsia="Arial" w:hAnsi="Times New Roman" w:cs="Times New Roman"/>
                <w:szCs w:val="24"/>
              </w:rPr>
              <w:t>, p. 151</w:t>
            </w:r>
          </w:p>
          <w:p w14:paraId="6B4BCE8B" w14:textId="1A96AB1E" w:rsidR="00485E13" w:rsidRPr="002E7A5F" w:rsidRDefault="00CA24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6 Review: Unit Performance Tasks: </w:t>
            </w:r>
            <w:r w:rsidRPr="00485E13">
              <w:rPr>
                <w:rFonts w:ascii="Times New Roman" w:eastAsia="Arial" w:hAnsi="Times New Roman" w:cs="Times New Roman"/>
                <w:szCs w:val="24"/>
              </w:rPr>
              <w:t>Portfolio Review, Reflection and Presentation</w:t>
            </w:r>
            <w:r>
              <w:rPr>
                <w:rFonts w:ascii="Times New Roman" w:eastAsia="Arial" w:hAnsi="Times New Roman" w:cs="Times New Roman"/>
                <w:szCs w:val="24"/>
              </w:rPr>
              <w:t>, p. 181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7042A3D3" w:rsidR="00BF4F5E" w:rsidRPr="00BF4F5E" w:rsidRDefault="008332F5" w:rsidP="003A7896">
            <w:pPr>
              <w:pStyle w:val="Default"/>
              <w:numPr>
                <w:ilvl w:val="0"/>
                <w:numId w:val="39"/>
              </w:numPr>
            </w:pPr>
            <w:r w:rsidRPr="008332F5">
              <w:t>Describe the safe and effective use of materials and techniques for preparing and presenting artwork.</w:t>
            </w:r>
          </w:p>
        </w:tc>
        <w:tc>
          <w:tcPr>
            <w:tcW w:w="6120" w:type="dxa"/>
          </w:tcPr>
          <w:p w14:paraId="6E5B06A6" w14:textId="77777777" w:rsidR="00BF4F5E" w:rsidRDefault="00060D6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03277D3" w14:textId="77777777" w:rsidR="00060D66" w:rsidRDefault="00060D6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Faces in Clay: Expression and Texture: Portfolio Tip (SE)/Teach through Inquiry: 5. Reflect and Present/Portfolio Tip (TE), pp. 10–11</w:t>
            </w:r>
          </w:p>
          <w:p w14:paraId="6BBAC21F" w14:textId="6645E1D6" w:rsidR="00953884" w:rsidRDefault="009538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2.6 A Tradition of Yarn Painting: Pattern, Color, and Composition: 5. Reflect and Present/Teach through Inquiry: 5. Reflect and Present/Portfolio Tip, pp. 48–49</w:t>
            </w:r>
          </w:p>
          <w:p w14:paraId="00F9AD4A" w14:textId="5858851C" w:rsidR="008560EC" w:rsidRPr="002E7A5F" w:rsidRDefault="00F359E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3.9 Surprising Forms: Open and Closed Forms: 5. Reflect and Present/Portfolio Tip, pp. 86–87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187E1A86" w:rsidR="005E2AF1" w:rsidRPr="00241747" w:rsidRDefault="008332F5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8332F5">
              <w:rPr>
                <w:sz w:val="22"/>
                <w:szCs w:val="22"/>
              </w:rPr>
              <w:lastRenderedPageBreak/>
              <w:t>Research and share information regarding how an exhibition in a museum or other venue presents ideas and provides information about a specific concept or topic.</w:t>
            </w:r>
          </w:p>
        </w:tc>
        <w:tc>
          <w:tcPr>
            <w:tcW w:w="6120" w:type="dxa"/>
          </w:tcPr>
          <w:p w14:paraId="254CE9F4" w14:textId="77777777" w:rsidR="005E2AF1" w:rsidRDefault="00A90F1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81FC6F0" w14:textId="221844FE" w:rsidR="00DF77D0" w:rsidRDefault="00DF77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Sculptures of People: Armature and Form: Inspiration from Art/Teach through Inquiry: Explore the Images</w:t>
            </w:r>
            <w:r w:rsidR="006D70E3">
              <w:rPr>
                <w:rFonts w:ascii="Times New Roman" w:eastAsia="Arial" w:hAnsi="Times New Roman" w:cs="Times New Roman"/>
                <w:szCs w:val="24"/>
              </w:rPr>
              <w:t>/History Connection</w:t>
            </w:r>
            <w:r>
              <w:rPr>
                <w:rFonts w:ascii="Times New Roman" w:eastAsia="Arial" w:hAnsi="Times New Roman" w:cs="Times New Roman"/>
                <w:szCs w:val="24"/>
              </w:rPr>
              <w:t>, p</w:t>
            </w:r>
            <w:r w:rsidR="006D70E3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. 16</w:t>
            </w:r>
            <w:r w:rsidR="006D70E3">
              <w:rPr>
                <w:rFonts w:ascii="Times New Roman" w:eastAsia="Arial" w:hAnsi="Times New Roman" w:cs="Times New Roman"/>
                <w:szCs w:val="24"/>
              </w:rPr>
              <w:t>–17</w:t>
            </w:r>
          </w:p>
          <w:p w14:paraId="4BB91A3D" w14:textId="2810836C" w:rsidR="0021580F" w:rsidRDefault="0021580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Messages in Public: Models for Public Sculptures: Inspiration from Art/Inspiration from Our World/Teach through Inquiry: Explore the Images, p</w:t>
            </w:r>
            <w:r w:rsidR="0028217D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. 136</w:t>
            </w:r>
            <w:r w:rsidR="0028217D">
              <w:rPr>
                <w:rFonts w:ascii="Times New Roman" w:eastAsia="Arial" w:hAnsi="Times New Roman" w:cs="Times New Roman"/>
                <w:szCs w:val="24"/>
              </w:rPr>
              <w:t>–137</w:t>
            </w:r>
          </w:p>
          <w:p w14:paraId="69C1F142" w14:textId="21416FA9" w:rsidR="00A90F18" w:rsidRPr="002E7A5F" w:rsidRDefault="00A90F1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5 Review: Critical Thinking/Unit Performance Tasks: Critical Thinking, p. 150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77789B33" w:rsidR="002D4A46" w:rsidRPr="00F72D9B" w:rsidRDefault="008332F5" w:rsidP="008C6AB6">
            <w:pPr>
              <w:pStyle w:val="Default"/>
              <w:numPr>
                <w:ilvl w:val="0"/>
                <w:numId w:val="39"/>
              </w:numPr>
            </w:pPr>
            <w:r w:rsidRPr="008332F5">
              <w:t>Collaboratively interpret a work of art with peers, responding respectfully to the opinions of others.</w:t>
            </w:r>
          </w:p>
        </w:tc>
        <w:tc>
          <w:tcPr>
            <w:tcW w:w="6120" w:type="dxa"/>
          </w:tcPr>
          <w:p w14:paraId="62A27F37" w14:textId="77777777" w:rsidR="002D4A46" w:rsidRDefault="00F83D7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80EE043" w14:textId="45D3A06A" w:rsidR="00F83D7A" w:rsidRDefault="00775F1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Art Comes from Art: Creating a Still Life: Inspiration from Art/Teach through Inquiry: Explore the Images, p</w:t>
            </w:r>
            <w:r w:rsidR="0028217D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. 38</w:t>
            </w:r>
            <w:r w:rsidR="00394ABB">
              <w:rPr>
                <w:rFonts w:ascii="Times New Roman" w:eastAsia="Arial" w:hAnsi="Times New Roman" w:cs="Times New Roman"/>
                <w:szCs w:val="24"/>
              </w:rPr>
              <w:t>–39</w:t>
            </w:r>
          </w:p>
          <w:p w14:paraId="1F382B2A" w14:textId="4075DBCA" w:rsidR="001D40AC" w:rsidRDefault="001D40A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3.3 Unexpected Figures: Found-Object Sculpture: Inspiration from Art/Teach through Inquiry: Explore the Images, </w:t>
            </w:r>
            <w:r w:rsidR="00394ABB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p. 68</w:t>
            </w:r>
            <w:r w:rsidR="00394ABB">
              <w:rPr>
                <w:rFonts w:ascii="Times New Roman" w:eastAsia="Arial" w:hAnsi="Times New Roman" w:cs="Times New Roman"/>
                <w:szCs w:val="24"/>
              </w:rPr>
              <w:t>–69</w:t>
            </w:r>
          </w:p>
          <w:p w14:paraId="466E7FEF" w14:textId="5AA7EB22" w:rsidR="005A03F8" w:rsidRPr="002E7A5F" w:rsidRDefault="005A03F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4.6 Animals with Expressions: Clay Sculpture: Inspiration from Art/Teach through Inquiry: Explore the Images, </w:t>
            </w:r>
            <w:r w:rsidR="00394ABB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p. 106</w:t>
            </w:r>
            <w:r w:rsidR="00394ABB">
              <w:rPr>
                <w:rFonts w:ascii="Times New Roman" w:eastAsia="Arial" w:hAnsi="Times New Roman" w:cs="Times New Roman"/>
                <w:szCs w:val="24"/>
              </w:rPr>
              <w:t>–107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C24E194" w:rsidR="006E2E90" w:rsidRPr="006250E1" w:rsidRDefault="00A67FD9" w:rsidP="006250E1">
            <w:pPr>
              <w:pStyle w:val="Default"/>
              <w:numPr>
                <w:ilvl w:val="0"/>
                <w:numId w:val="39"/>
              </w:numPr>
            </w:pPr>
            <w:r w:rsidRPr="00A67FD9">
              <w:t>Identify and analyze cultural associations suggested by visual imagery.</w:t>
            </w:r>
          </w:p>
        </w:tc>
        <w:tc>
          <w:tcPr>
            <w:tcW w:w="6120" w:type="dxa"/>
          </w:tcPr>
          <w:p w14:paraId="5AED818D" w14:textId="77777777" w:rsidR="006E2E90" w:rsidRDefault="006714B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2205B1E" w14:textId="77777777" w:rsidR="0038447D" w:rsidRDefault="0002153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A Tradition of Yarn Painting: Pattern, Color, and Composition: Inspiration from Art/Teach through Inquiry: Explore the Images, pp. 46–47</w:t>
            </w:r>
          </w:p>
          <w:p w14:paraId="0BBA6BC1" w14:textId="77777777" w:rsidR="00021533" w:rsidRDefault="009044A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5.2 Beautiful Handwriting: Brush and Pen: Teach through Inquiry, pp. 126–127</w:t>
            </w:r>
          </w:p>
          <w:p w14:paraId="0256D9F5" w14:textId="602DD709" w:rsidR="00345977" w:rsidRPr="002E7A5F" w:rsidRDefault="003459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5 Review: Art Criticism, p. 151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25D3FD4" w:rsidR="00A47891" w:rsidRPr="001D0CE2" w:rsidRDefault="00A67FD9" w:rsidP="008A1172">
            <w:pPr>
              <w:pStyle w:val="Default"/>
              <w:numPr>
                <w:ilvl w:val="0"/>
                <w:numId w:val="39"/>
              </w:numPr>
            </w:pPr>
            <w:r w:rsidRPr="00A67FD9">
              <w:lastRenderedPageBreak/>
              <w:t>Analyze visual qualities and structure, contextual information, subject matter, visual elements, and use of media to identify ideas and mood conveyed by works of art.</w:t>
            </w:r>
          </w:p>
        </w:tc>
        <w:tc>
          <w:tcPr>
            <w:tcW w:w="6120" w:type="dxa"/>
          </w:tcPr>
          <w:p w14:paraId="53C9B9A6" w14:textId="77777777" w:rsidR="00A47891" w:rsidRDefault="00D3431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4DC6B35" w14:textId="77777777" w:rsidR="00D34315" w:rsidRDefault="000A4D9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1.1 Expressive Faces: Portraits and Proportion: Teach through Inquiry: Engage/Explore the Images, pp. 4–5</w:t>
            </w:r>
          </w:p>
          <w:p w14:paraId="53D2E037" w14:textId="77777777" w:rsidR="000A4D96" w:rsidRDefault="00DD2D1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3.1 Surprising Images: Photomontage: Teach through Inquiry: Explore the Images, pp. 64–65</w:t>
            </w:r>
          </w:p>
          <w:p w14:paraId="7D1CC69B" w14:textId="1504AF56" w:rsidR="009653DD" w:rsidRPr="002E7A5F" w:rsidRDefault="00EF338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6.5 Dreamlike Places: Creating Mood: Teach through Inquiry: Engage/Explore the Images, pp. 164–165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2FD62FE7" w:rsidR="00AC0DD2" w:rsidRPr="00EE5990" w:rsidRDefault="00A67FD9" w:rsidP="00EE5990">
            <w:pPr>
              <w:pStyle w:val="Default"/>
              <w:numPr>
                <w:ilvl w:val="0"/>
                <w:numId w:val="39"/>
              </w:numPr>
            </w:pPr>
            <w:r w:rsidRPr="00A67FD9">
              <w:t>Explain how criteria used to evaluate works of art differ depending on styles, genres, media, and historical and cultural contexts.</w:t>
            </w:r>
          </w:p>
        </w:tc>
        <w:tc>
          <w:tcPr>
            <w:tcW w:w="6120" w:type="dxa"/>
          </w:tcPr>
          <w:p w14:paraId="0149C98B" w14:textId="77777777" w:rsidR="00AC0DD2" w:rsidRDefault="004127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AD153EB" w14:textId="4C99C5DD" w:rsidR="004D4C87" w:rsidRDefault="004D4C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People in Action: Style and Technique: Teach through Inquiry: Engage/Explore the Images, pp. 14–15</w:t>
            </w:r>
          </w:p>
          <w:p w14:paraId="4E119C5D" w14:textId="32331C5E" w:rsidR="00FD25E5" w:rsidRDefault="00FD25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2.2 Styles in Still Life: Making Choices: Teach through Inquiry: Engage/Explore the Images, pp. 36–37</w:t>
            </w:r>
          </w:p>
          <w:p w14:paraId="7D96AF4A" w14:textId="5EFF692B" w:rsidR="00412776" w:rsidRPr="002E7A5F" w:rsidRDefault="004127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2.7 Styles of Architecture: Changes in House Styles: Teach through Inquiry: Engage/Explore the Images, pp. 50–51</w:t>
            </w:r>
          </w:p>
        </w:tc>
      </w:tr>
      <w:tr w:rsidR="00D109F9" w:rsidRPr="002E7A5F" w14:paraId="7A4FBF44" w14:textId="77777777" w:rsidTr="001D40AC">
        <w:trPr>
          <w:trHeight w:val="593"/>
        </w:trPr>
        <w:tc>
          <w:tcPr>
            <w:tcW w:w="8730" w:type="dxa"/>
            <w:vAlign w:val="center"/>
          </w:tcPr>
          <w:p w14:paraId="40806805" w14:textId="22A8412F" w:rsidR="00D109F9" w:rsidRPr="00D109F9" w:rsidRDefault="00144673" w:rsidP="003F5992">
            <w:pPr>
              <w:pStyle w:val="Default"/>
              <w:numPr>
                <w:ilvl w:val="0"/>
                <w:numId w:val="39"/>
              </w:numPr>
            </w:pPr>
            <w:r w:rsidRPr="00144673">
              <w:t xml:space="preserve">Apply conceptual vocabularies of art and design to experience surroundings in new ways through </w:t>
            </w:r>
            <w:proofErr w:type="gramStart"/>
            <w:r w:rsidRPr="00144673">
              <w:t>art-making</w:t>
            </w:r>
            <w:proofErr w:type="gramEnd"/>
            <w:r w:rsidRPr="00144673">
              <w:t>.</w:t>
            </w:r>
          </w:p>
        </w:tc>
        <w:tc>
          <w:tcPr>
            <w:tcW w:w="6120" w:type="dxa"/>
          </w:tcPr>
          <w:p w14:paraId="4E424C28" w14:textId="77777777" w:rsidR="00D109F9" w:rsidRDefault="00031C4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27C03CE" w14:textId="3553A1E3" w:rsidR="00407AA0" w:rsidRDefault="00407A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2.8 Built to Last: Materials for Buildings, pp. 52–53</w:t>
            </w:r>
          </w:p>
          <w:p w14:paraId="58047430" w14:textId="77777777" w:rsidR="00031C4C" w:rsidRDefault="007D511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STEAM: Focus on Engineering: </w:t>
            </w:r>
            <w:r w:rsidRPr="007D511D">
              <w:rPr>
                <w:rFonts w:ascii="Times New Roman" w:eastAsia="Arial" w:hAnsi="Times New Roman" w:cs="Times New Roman"/>
                <w:szCs w:val="24"/>
              </w:rPr>
              <w:t>Consider Technical Drawings When Creating Art</w:t>
            </w:r>
            <w:r>
              <w:rPr>
                <w:rFonts w:ascii="Times New Roman" w:eastAsia="Arial" w:hAnsi="Times New Roman" w:cs="Times New Roman"/>
                <w:szCs w:val="24"/>
              </w:rPr>
              <w:t>, pp. 88–89</w:t>
            </w:r>
          </w:p>
          <w:p w14:paraId="19234D0E" w14:textId="320C986C" w:rsidR="004736F2" w:rsidRPr="002E7A5F" w:rsidRDefault="004736F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 Beauty in Nature: Drawing from Observation, pp. 94–95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5048EF69" w:rsidR="00413749" w:rsidRPr="009137C0" w:rsidRDefault="00144673" w:rsidP="009137C0">
            <w:pPr>
              <w:pStyle w:val="Default"/>
              <w:numPr>
                <w:ilvl w:val="0"/>
                <w:numId w:val="39"/>
              </w:numPr>
            </w:pPr>
            <w:r w:rsidRPr="00144673">
              <w:t>Explain how works of art or design are used to inform or change the beliefs, values, or behaviors of an individual or society.</w:t>
            </w:r>
          </w:p>
        </w:tc>
        <w:tc>
          <w:tcPr>
            <w:tcW w:w="6120" w:type="dxa"/>
          </w:tcPr>
          <w:p w14:paraId="193E345C" w14:textId="77777777" w:rsidR="00413749" w:rsidRDefault="0060554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EDA6A86" w14:textId="77777777" w:rsidR="0060554F" w:rsidRDefault="00256C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1 Review: Critical Thinking/Art Criticism, pp. 30–31</w:t>
            </w:r>
          </w:p>
          <w:p w14:paraId="1D5E45A1" w14:textId="77777777" w:rsidR="00256C07" w:rsidRDefault="004D55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2 Review: Writing About Art/Art Criticism, pp. 60–61</w:t>
            </w:r>
          </w:p>
          <w:p w14:paraId="13D2C78E" w14:textId="251772D7" w:rsidR="004D5577" w:rsidRPr="002E7A5F" w:rsidRDefault="008A3C2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Messages in Public: Models for Public Sculpture: Inspiration from Art/Inspiration from Our World/Teach through Inquiry: Explore the Images, pp. 136–137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B87E8A2" w14:textId="10CFFA0F" w:rsidR="00107694" w:rsidRDefault="00107694" w:rsidP="00D46DF0"/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21D30C" w14:textId="77777777" w:rsidR="00CF22DF" w:rsidRDefault="00CF22DF" w:rsidP="00D46DF0">
      <w:pPr>
        <w:spacing w:after="0" w:line="240" w:lineRule="auto"/>
      </w:pPr>
      <w:r>
        <w:separator/>
      </w:r>
    </w:p>
  </w:endnote>
  <w:endnote w:type="continuationSeparator" w:id="0">
    <w:p w14:paraId="72D72372" w14:textId="77777777" w:rsidR="00CF22DF" w:rsidRDefault="00CF22DF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292CF" w14:textId="77777777" w:rsidR="00CF22DF" w:rsidRDefault="00CF22DF" w:rsidP="00D46DF0">
      <w:pPr>
        <w:spacing w:after="0" w:line="240" w:lineRule="auto"/>
      </w:pPr>
      <w:r>
        <w:separator/>
      </w:r>
    </w:p>
  </w:footnote>
  <w:footnote w:type="continuationSeparator" w:id="0">
    <w:p w14:paraId="41DA22CB" w14:textId="77777777" w:rsidR="00CF22DF" w:rsidRDefault="00CF22DF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087E"/>
    <w:rsid w:val="00015C0A"/>
    <w:rsid w:val="000211BB"/>
    <w:rsid w:val="00021533"/>
    <w:rsid w:val="000227D1"/>
    <w:rsid w:val="00031B9B"/>
    <w:rsid w:val="00031C4C"/>
    <w:rsid w:val="00036BD2"/>
    <w:rsid w:val="00041234"/>
    <w:rsid w:val="00041BEF"/>
    <w:rsid w:val="00057D01"/>
    <w:rsid w:val="00057EBD"/>
    <w:rsid w:val="00060D66"/>
    <w:rsid w:val="00066EDF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5EB"/>
    <w:rsid w:val="000A4684"/>
    <w:rsid w:val="000A4AB8"/>
    <w:rsid w:val="000A4D96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54F9"/>
    <w:rsid w:val="00137A22"/>
    <w:rsid w:val="00140F23"/>
    <w:rsid w:val="0014109D"/>
    <w:rsid w:val="00144673"/>
    <w:rsid w:val="00146F9B"/>
    <w:rsid w:val="00151E33"/>
    <w:rsid w:val="00152DFE"/>
    <w:rsid w:val="0015592D"/>
    <w:rsid w:val="00164700"/>
    <w:rsid w:val="001720E9"/>
    <w:rsid w:val="001737B7"/>
    <w:rsid w:val="00174C28"/>
    <w:rsid w:val="001854C6"/>
    <w:rsid w:val="00193808"/>
    <w:rsid w:val="00193F50"/>
    <w:rsid w:val="001A36BC"/>
    <w:rsid w:val="001A3905"/>
    <w:rsid w:val="001B0ECA"/>
    <w:rsid w:val="001C64DF"/>
    <w:rsid w:val="001D060E"/>
    <w:rsid w:val="001D0CC4"/>
    <w:rsid w:val="001D0CE2"/>
    <w:rsid w:val="001D0DF9"/>
    <w:rsid w:val="001D40AC"/>
    <w:rsid w:val="001D57B5"/>
    <w:rsid w:val="001E3228"/>
    <w:rsid w:val="001E5BCD"/>
    <w:rsid w:val="00202811"/>
    <w:rsid w:val="00202E80"/>
    <w:rsid w:val="0021580F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56C07"/>
    <w:rsid w:val="00261D81"/>
    <w:rsid w:val="002639A5"/>
    <w:rsid w:val="00274AD4"/>
    <w:rsid w:val="00275BFA"/>
    <w:rsid w:val="002765AF"/>
    <w:rsid w:val="0028019F"/>
    <w:rsid w:val="0028217D"/>
    <w:rsid w:val="002823F8"/>
    <w:rsid w:val="002934B3"/>
    <w:rsid w:val="002936DB"/>
    <w:rsid w:val="00293C8A"/>
    <w:rsid w:val="002B0158"/>
    <w:rsid w:val="002B2D34"/>
    <w:rsid w:val="002B39FA"/>
    <w:rsid w:val="002B60D3"/>
    <w:rsid w:val="002C223C"/>
    <w:rsid w:val="002C2564"/>
    <w:rsid w:val="002D04EE"/>
    <w:rsid w:val="002D4A4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328C1"/>
    <w:rsid w:val="003415F8"/>
    <w:rsid w:val="00345977"/>
    <w:rsid w:val="003535EF"/>
    <w:rsid w:val="0036097E"/>
    <w:rsid w:val="003704F9"/>
    <w:rsid w:val="003740B1"/>
    <w:rsid w:val="0037489B"/>
    <w:rsid w:val="00381453"/>
    <w:rsid w:val="0038447D"/>
    <w:rsid w:val="00386C86"/>
    <w:rsid w:val="00387841"/>
    <w:rsid w:val="0039339C"/>
    <w:rsid w:val="00394ABB"/>
    <w:rsid w:val="003A098E"/>
    <w:rsid w:val="003A2301"/>
    <w:rsid w:val="003A6B3E"/>
    <w:rsid w:val="003A7896"/>
    <w:rsid w:val="003B6451"/>
    <w:rsid w:val="003C0757"/>
    <w:rsid w:val="003C4568"/>
    <w:rsid w:val="003C62C9"/>
    <w:rsid w:val="003D3E99"/>
    <w:rsid w:val="003D5143"/>
    <w:rsid w:val="003F380F"/>
    <w:rsid w:val="003F42DF"/>
    <w:rsid w:val="003F5992"/>
    <w:rsid w:val="00404301"/>
    <w:rsid w:val="00407AA0"/>
    <w:rsid w:val="00410A2D"/>
    <w:rsid w:val="00412776"/>
    <w:rsid w:val="00413749"/>
    <w:rsid w:val="00423F11"/>
    <w:rsid w:val="00435773"/>
    <w:rsid w:val="00444112"/>
    <w:rsid w:val="0045554C"/>
    <w:rsid w:val="00461D91"/>
    <w:rsid w:val="00463CD1"/>
    <w:rsid w:val="0047317E"/>
    <w:rsid w:val="004736F2"/>
    <w:rsid w:val="00473E5A"/>
    <w:rsid w:val="00475ED3"/>
    <w:rsid w:val="004760D8"/>
    <w:rsid w:val="0047744B"/>
    <w:rsid w:val="00481DAE"/>
    <w:rsid w:val="00485E13"/>
    <w:rsid w:val="004869A3"/>
    <w:rsid w:val="00493A3E"/>
    <w:rsid w:val="00497686"/>
    <w:rsid w:val="004A41AB"/>
    <w:rsid w:val="004A5CEB"/>
    <w:rsid w:val="004D4C87"/>
    <w:rsid w:val="004D5577"/>
    <w:rsid w:val="004E19BA"/>
    <w:rsid w:val="00507D4E"/>
    <w:rsid w:val="00530E50"/>
    <w:rsid w:val="00531D9E"/>
    <w:rsid w:val="0054191A"/>
    <w:rsid w:val="00545C5E"/>
    <w:rsid w:val="00552551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94A23"/>
    <w:rsid w:val="005A034F"/>
    <w:rsid w:val="005A03F8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725"/>
    <w:rsid w:val="005E192B"/>
    <w:rsid w:val="005E2AF1"/>
    <w:rsid w:val="005E31AC"/>
    <w:rsid w:val="005F4813"/>
    <w:rsid w:val="005F658D"/>
    <w:rsid w:val="0060554F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6FAE"/>
    <w:rsid w:val="00661E1E"/>
    <w:rsid w:val="00661FC4"/>
    <w:rsid w:val="0066216A"/>
    <w:rsid w:val="0066576D"/>
    <w:rsid w:val="006714BF"/>
    <w:rsid w:val="006776C8"/>
    <w:rsid w:val="00685182"/>
    <w:rsid w:val="00690710"/>
    <w:rsid w:val="006A2C82"/>
    <w:rsid w:val="006A39BA"/>
    <w:rsid w:val="006B0C4F"/>
    <w:rsid w:val="006B63D3"/>
    <w:rsid w:val="006C1619"/>
    <w:rsid w:val="006C20F8"/>
    <w:rsid w:val="006D12DB"/>
    <w:rsid w:val="006D70E3"/>
    <w:rsid w:val="006E1396"/>
    <w:rsid w:val="006E2E90"/>
    <w:rsid w:val="006E5601"/>
    <w:rsid w:val="006F59BA"/>
    <w:rsid w:val="006F5CBC"/>
    <w:rsid w:val="006F77AE"/>
    <w:rsid w:val="00700BBF"/>
    <w:rsid w:val="00704680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350EA"/>
    <w:rsid w:val="00744315"/>
    <w:rsid w:val="00744422"/>
    <w:rsid w:val="00751A45"/>
    <w:rsid w:val="007661D4"/>
    <w:rsid w:val="0077180E"/>
    <w:rsid w:val="00775F13"/>
    <w:rsid w:val="00776289"/>
    <w:rsid w:val="00776DA0"/>
    <w:rsid w:val="00780780"/>
    <w:rsid w:val="00781CA0"/>
    <w:rsid w:val="00791A03"/>
    <w:rsid w:val="00793CA9"/>
    <w:rsid w:val="00794A9D"/>
    <w:rsid w:val="007A30C0"/>
    <w:rsid w:val="007A3FC6"/>
    <w:rsid w:val="007B2294"/>
    <w:rsid w:val="007B4B25"/>
    <w:rsid w:val="007B5057"/>
    <w:rsid w:val="007B7E21"/>
    <w:rsid w:val="007C0FC3"/>
    <w:rsid w:val="007C35BA"/>
    <w:rsid w:val="007C46DF"/>
    <w:rsid w:val="007C5402"/>
    <w:rsid w:val="007D1D39"/>
    <w:rsid w:val="007D47D0"/>
    <w:rsid w:val="007D511D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32F5"/>
    <w:rsid w:val="00835E6E"/>
    <w:rsid w:val="00841156"/>
    <w:rsid w:val="008460EA"/>
    <w:rsid w:val="00846184"/>
    <w:rsid w:val="00847D76"/>
    <w:rsid w:val="00850F36"/>
    <w:rsid w:val="00852279"/>
    <w:rsid w:val="0085502F"/>
    <w:rsid w:val="0085533D"/>
    <w:rsid w:val="008560EC"/>
    <w:rsid w:val="008562B5"/>
    <w:rsid w:val="008576C3"/>
    <w:rsid w:val="00860E3B"/>
    <w:rsid w:val="008636E2"/>
    <w:rsid w:val="0086614B"/>
    <w:rsid w:val="00871A7B"/>
    <w:rsid w:val="00877BA7"/>
    <w:rsid w:val="00886F7B"/>
    <w:rsid w:val="008A1172"/>
    <w:rsid w:val="008A12C1"/>
    <w:rsid w:val="008A3C2F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5D8B"/>
    <w:rsid w:val="00900C8C"/>
    <w:rsid w:val="0090279E"/>
    <w:rsid w:val="009035DB"/>
    <w:rsid w:val="009044A8"/>
    <w:rsid w:val="00906346"/>
    <w:rsid w:val="00906E61"/>
    <w:rsid w:val="009113CC"/>
    <w:rsid w:val="00912D1F"/>
    <w:rsid w:val="009137C0"/>
    <w:rsid w:val="009158E5"/>
    <w:rsid w:val="00917A56"/>
    <w:rsid w:val="0092105D"/>
    <w:rsid w:val="00922C15"/>
    <w:rsid w:val="009311FA"/>
    <w:rsid w:val="00932720"/>
    <w:rsid w:val="009448C5"/>
    <w:rsid w:val="00946131"/>
    <w:rsid w:val="009524C8"/>
    <w:rsid w:val="00953884"/>
    <w:rsid w:val="00963D1A"/>
    <w:rsid w:val="009653DD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5A10"/>
    <w:rsid w:val="009B5C30"/>
    <w:rsid w:val="009B7FD4"/>
    <w:rsid w:val="009D0B68"/>
    <w:rsid w:val="009E1C7E"/>
    <w:rsid w:val="009E6554"/>
    <w:rsid w:val="009F0236"/>
    <w:rsid w:val="009F1555"/>
    <w:rsid w:val="009F67F8"/>
    <w:rsid w:val="009F6A73"/>
    <w:rsid w:val="009F751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67FD9"/>
    <w:rsid w:val="00A70D7D"/>
    <w:rsid w:val="00A7675E"/>
    <w:rsid w:val="00A8682B"/>
    <w:rsid w:val="00A86CBD"/>
    <w:rsid w:val="00A90F18"/>
    <w:rsid w:val="00A92988"/>
    <w:rsid w:val="00AA3179"/>
    <w:rsid w:val="00AA3A98"/>
    <w:rsid w:val="00AA5F40"/>
    <w:rsid w:val="00AB3D81"/>
    <w:rsid w:val="00AB66E5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4CEC"/>
    <w:rsid w:val="00AF7DE5"/>
    <w:rsid w:val="00B12E8D"/>
    <w:rsid w:val="00B14F58"/>
    <w:rsid w:val="00B16743"/>
    <w:rsid w:val="00B200A7"/>
    <w:rsid w:val="00B32274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E0D27"/>
    <w:rsid w:val="00BF4F5E"/>
    <w:rsid w:val="00BF705F"/>
    <w:rsid w:val="00BF7776"/>
    <w:rsid w:val="00C04D29"/>
    <w:rsid w:val="00C07833"/>
    <w:rsid w:val="00C152B1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43117"/>
    <w:rsid w:val="00C60160"/>
    <w:rsid w:val="00C634C9"/>
    <w:rsid w:val="00C65A63"/>
    <w:rsid w:val="00C731A6"/>
    <w:rsid w:val="00C85F6E"/>
    <w:rsid w:val="00C9720A"/>
    <w:rsid w:val="00CA0E61"/>
    <w:rsid w:val="00CA1C87"/>
    <w:rsid w:val="00CA1C8E"/>
    <w:rsid w:val="00CA244B"/>
    <w:rsid w:val="00CA548F"/>
    <w:rsid w:val="00CC4C8C"/>
    <w:rsid w:val="00CC7EE3"/>
    <w:rsid w:val="00CD1CF2"/>
    <w:rsid w:val="00CE2875"/>
    <w:rsid w:val="00CE328E"/>
    <w:rsid w:val="00CE4BD0"/>
    <w:rsid w:val="00CF22DF"/>
    <w:rsid w:val="00D018B9"/>
    <w:rsid w:val="00D02A2F"/>
    <w:rsid w:val="00D02A51"/>
    <w:rsid w:val="00D05664"/>
    <w:rsid w:val="00D05F75"/>
    <w:rsid w:val="00D109F9"/>
    <w:rsid w:val="00D13E4E"/>
    <w:rsid w:val="00D21987"/>
    <w:rsid w:val="00D220BE"/>
    <w:rsid w:val="00D34315"/>
    <w:rsid w:val="00D35E9B"/>
    <w:rsid w:val="00D37294"/>
    <w:rsid w:val="00D40EFF"/>
    <w:rsid w:val="00D441B4"/>
    <w:rsid w:val="00D44BCE"/>
    <w:rsid w:val="00D45962"/>
    <w:rsid w:val="00D45DF7"/>
    <w:rsid w:val="00D46DF0"/>
    <w:rsid w:val="00D61D83"/>
    <w:rsid w:val="00D6476F"/>
    <w:rsid w:val="00D6521C"/>
    <w:rsid w:val="00D656FF"/>
    <w:rsid w:val="00D67656"/>
    <w:rsid w:val="00D71F59"/>
    <w:rsid w:val="00D83EDF"/>
    <w:rsid w:val="00DB32C3"/>
    <w:rsid w:val="00DB4D47"/>
    <w:rsid w:val="00DC0056"/>
    <w:rsid w:val="00DD2D1B"/>
    <w:rsid w:val="00DD37E0"/>
    <w:rsid w:val="00DD4FFB"/>
    <w:rsid w:val="00DE4C73"/>
    <w:rsid w:val="00DF127A"/>
    <w:rsid w:val="00DF67F8"/>
    <w:rsid w:val="00DF77D0"/>
    <w:rsid w:val="00E016BA"/>
    <w:rsid w:val="00E04611"/>
    <w:rsid w:val="00E11729"/>
    <w:rsid w:val="00E21002"/>
    <w:rsid w:val="00E26527"/>
    <w:rsid w:val="00E2680A"/>
    <w:rsid w:val="00E33BE9"/>
    <w:rsid w:val="00E51D31"/>
    <w:rsid w:val="00E53926"/>
    <w:rsid w:val="00E54C53"/>
    <w:rsid w:val="00E55CD3"/>
    <w:rsid w:val="00E617C5"/>
    <w:rsid w:val="00E62E94"/>
    <w:rsid w:val="00E67AAB"/>
    <w:rsid w:val="00E67F16"/>
    <w:rsid w:val="00E71568"/>
    <w:rsid w:val="00E83BFF"/>
    <w:rsid w:val="00E865E8"/>
    <w:rsid w:val="00E9266D"/>
    <w:rsid w:val="00EA503B"/>
    <w:rsid w:val="00EA60C0"/>
    <w:rsid w:val="00EB560C"/>
    <w:rsid w:val="00EC6B8C"/>
    <w:rsid w:val="00EC712E"/>
    <w:rsid w:val="00EE190E"/>
    <w:rsid w:val="00EE4971"/>
    <w:rsid w:val="00EE5990"/>
    <w:rsid w:val="00EE6B00"/>
    <w:rsid w:val="00EF338A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359E8"/>
    <w:rsid w:val="00F418BF"/>
    <w:rsid w:val="00F47764"/>
    <w:rsid w:val="00F505C4"/>
    <w:rsid w:val="00F532B0"/>
    <w:rsid w:val="00F72C36"/>
    <w:rsid w:val="00F72D9B"/>
    <w:rsid w:val="00F73F0F"/>
    <w:rsid w:val="00F74B9D"/>
    <w:rsid w:val="00F817D5"/>
    <w:rsid w:val="00F83D7A"/>
    <w:rsid w:val="00F918CD"/>
    <w:rsid w:val="00F941A1"/>
    <w:rsid w:val="00FA2BCE"/>
    <w:rsid w:val="00FA5F22"/>
    <w:rsid w:val="00FB179F"/>
    <w:rsid w:val="00FB310D"/>
    <w:rsid w:val="00FB478B"/>
    <w:rsid w:val="00FB59F2"/>
    <w:rsid w:val="00FB5D5D"/>
    <w:rsid w:val="00FC3398"/>
    <w:rsid w:val="00FC4E36"/>
    <w:rsid w:val="00FD0E29"/>
    <w:rsid w:val="00FD189E"/>
    <w:rsid w:val="00FD23E8"/>
    <w:rsid w:val="00FD25E5"/>
    <w:rsid w:val="00FE3590"/>
    <w:rsid w:val="00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2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BF9840B0-A5F4-4193-A21D-BAE75C53B0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1095</Words>
  <Characters>6244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91</cp:revision>
  <cp:lastPrinted>2025-02-21T19:25:00Z</cp:lastPrinted>
  <dcterms:created xsi:type="dcterms:W3CDTF">2025-03-12T13:20:00Z</dcterms:created>
  <dcterms:modified xsi:type="dcterms:W3CDTF">2025-03-14T13:16:00Z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