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C2B2761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5F628D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57FE3655" w14:textId="77777777" w:rsidR="00D112A3" w:rsidRDefault="00D112A3" w:rsidP="00D112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Painting</w:t>
      </w:r>
    </w:p>
    <w:p w14:paraId="4E774474" w14:textId="77777777" w:rsidR="00D112A3" w:rsidRDefault="00D112A3" w:rsidP="00D112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089ED5B" w14:textId="77777777" w:rsidR="00D112A3" w:rsidRDefault="00D112A3" w:rsidP="00D112A3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5D080037" w14:textId="77777777" w:rsidR="00D970C9" w:rsidRDefault="00D970C9" w:rsidP="00D970C9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1A3D93C6" w14:textId="14501B55" w:rsidR="0084147A" w:rsidRDefault="0084147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62E1355" w14:textId="2091E227" w:rsidR="0084147A" w:rsidRDefault="0084147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224 (SE)/p. T224 (TE)</w:t>
            </w:r>
          </w:p>
          <w:p w14:paraId="7A78FFCB" w14:textId="555869D9" w:rsidR="006E1331" w:rsidRDefault="006E13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331 (SE)/p. T331 (TE)</w:t>
            </w:r>
          </w:p>
          <w:p w14:paraId="04C76888" w14:textId="3843C086" w:rsidR="009311FA" w:rsidRDefault="009415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CD22BE0" w14:textId="46DD70F8" w:rsidR="00DC208E" w:rsidRPr="00941538" w:rsidRDefault="00DC208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DC208E">
              <w:rPr>
                <w:rFonts w:ascii="Times New Roman" w:eastAsia="Arial" w:hAnsi="Times New Roman" w:cs="Times New Roman"/>
                <w:szCs w:val="24"/>
              </w:rPr>
              <w:t>Jasper Johns: A New Life for Encaustic</w:t>
            </w:r>
            <w:r>
              <w:rPr>
                <w:rFonts w:ascii="Times New Roman" w:eastAsia="Arial" w:hAnsi="Times New Roman" w:cs="Times New Roman"/>
                <w:szCs w:val="24"/>
              </w:rPr>
              <w:t>: Artistic Process, p. T250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0B2B8162" w14:textId="3A5DF4F5" w:rsidR="00CB147D" w:rsidRDefault="00CB147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2F3059A" w14:textId="7877C469" w:rsidR="00CB147D" w:rsidRDefault="00CB147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Synthesize, p. 224 (SE)/p. T224 (TE)</w:t>
            </w:r>
          </w:p>
          <w:p w14:paraId="78B57E73" w14:textId="3B3569E0" w:rsidR="009311FA" w:rsidRDefault="008665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A0067A9" w14:textId="77777777" w:rsidR="00866507" w:rsidRDefault="008665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66507">
              <w:rPr>
                <w:rFonts w:ascii="Times New Roman" w:eastAsia="Arial" w:hAnsi="Times New Roman" w:cs="Times New Roman"/>
                <w:szCs w:val="24"/>
              </w:rPr>
              <w:t>Technology and Acrylics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T176</w:t>
            </w:r>
          </w:p>
          <w:p w14:paraId="4200956B" w14:textId="175B7D92" w:rsidR="007644B9" w:rsidRPr="007644B9" w:rsidRDefault="007644B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644B9">
              <w:rPr>
                <w:rFonts w:ascii="Times New Roman" w:eastAsia="Arial" w:hAnsi="Times New Roman" w:cs="Times New Roman"/>
                <w:szCs w:val="24"/>
              </w:rPr>
              <w:t>A Brief History of Encaustic Paintings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T248</w:t>
            </w:r>
            <w:r w:rsidRPr="007644B9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577F9811" w14:textId="77777777" w:rsidR="0034658E" w:rsidRDefault="0034658E" w:rsidP="0034658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4F995D9" w14:textId="77777777" w:rsidR="0034658E" w:rsidRDefault="0034658E" w:rsidP="0034658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Extremes, pp. 107–110 (SE)/pp. T107–T110 (TE)</w:t>
            </w:r>
          </w:p>
          <w:p w14:paraId="05F67F3A" w14:textId="77777777" w:rsidR="0034658E" w:rsidRDefault="0034658E" w:rsidP="0034658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01B150FE" w14:textId="5C7B7BEE" w:rsidR="009311FA" w:rsidRPr="002E7A5F" w:rsidRDefault="0034658E" w:rsidP="0034658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Change, pp. 183–186 (SE)/pp. T183–T186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1C5AC043" w14:textId="77777777" w:rsidR="00816CCF" w:rsidRDefault="00816CCF" w:rsidP="00816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08E932B" w14:textId="77777777" w:rsidR="00816CCF" w:rsidRDefault="00816CCF" w:rsidP="00816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Using Acrylics: Stenciling: Try It/Inquiry, p. 167 (SE)/p. T167 (TE)</w:t>
            </w:r>
          </w:p>
          <w:p w14:paraId="58B0C7BD" w14:textId="77777777" w:rsidR="00816CCF" w:rsidRDefault="00816CCF" w:rsidP="00816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D5C9F">
              <w:rPr>
                <w:rFonts w:ascii="Times New Roman" w:eastAsia="Arial" w:hAnsi="Times New Roman" w:cs="Times New Roman"/>
                <w:szCs w:val="24"/>
              </w:rPr>
              <w:t xml:space="preserve">Roy Lichtenstein and Pop Art: Is It </w:t>
            </w:r>
            <w:proofErr w:type="gramStart"/>
            <w:r w:rsidRPr="00BD5C9F">
              <w:rPr>
                <w:rFonts w:ascii="Times New Roman" w:eastAsia="Arial" w:hAnsi="Times New Roman" w:cs="Times New Roman"/>
                <w:szCs w:val="24"/>
              </w:rPr>
              <w:t>Stealing?</w:t>
            </w:r>
            <w:r>
              <w:rPr>
                <w:rFonts w:ascii="Times New Roman" w:eastAsia="Arial" w:hAnsi="Times New Roman" w:cs="Times New Roman"/>
                <w:szCs w:val="24"/>
              </w:rPr>
              <w:t>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Discuss It/Responding to Art, p. 181 (SE)/p. T181 (TE)</w:t>
            </w:r>
          </w:p>
          <w:p w14:paraId="10EB85D0" w14:textId="77777777" w:rsidR="00816CCF" w:rsidRDefault="00816CCF" w:rsidP="00816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36794279" w:rsidR="009311FA" w:rsidRPr="002E7A5F" w:rsidRDefault="00816CCF" w:rsidP="00816CC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Composition: Part to Whole: Discuss It, p. T276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lastRenderedPageBreak/>
              <w:t>Research contemporary issues and design works of art that relate to them.</w:t>
            </w:r>
          </w:p>
        </w:tc>
        <w:tc>
          <w:tcPr>
            <w:tcW w:w="6120" w:type="dxa"/>
          </w:tcPr>
          <w:p w14:paraId="4C845607" w14:textId="77777777" w:rsidR="00084F14" w:rsidRDefault="00084F14" w:rsidP="00084F1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1BFC91D" w14:textId="77777777" w:rsidR="00084F14" w:rsidRDefault="00084F14" w:rsidP="00084F1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Juxtaposition, pp. 220–222 (SE)/pp. T220–T222 (TE)</w:t>
            </w:r>
          </w:p>
          <w:p w14:paraId="356ABBD5" w14:textId="2CF270A9" w:rsidR="00402CC4" w:rsidRDefault="00402CC4" w:rsidP="00084F1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Wall Painting: Spray Enamels: Interdisciplinary Connection, p. 269 (SE)/p. T269 (TE)</w:t>
            </w:r>
          </w:p>
          <w:p w14:paraId="606D159E" w14:textId="6593598A" w:rsidR="00E62E94" w:rsidRPr="002E7A5F" w:rsidRDefault="00084F14" w:rsidP="00084F1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79F95316" w14:textId="77777777" w:rsidR="008C1717" w:rsidRDefault="008C1717" w:rsidP="008C171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CF5670E" w14:textId="77777777" w:rsidR="008C1717" w:rsidRDefault="008C1717" w:rsidP="008C171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Extremes: Create It: Recording/Creating Art/Teaching Tip, p. 108 (SE)/p. T108 (TE)</w:t>
            </w:r>
          </w:p>
          <w:p w14:paraId="1D7F6BDD" w14:textId="77777777" w:rsidR="008C1717" w:rsidRDefault="008C1717" w:rsidP="008C171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Mural: Create It/Critique, p. 287 (SE)/p. T287 (TE)</w:t>
            </w:r>
          </w:p>
          <w:p w14:paraId="3C59C6CA" w14:textId="77777777" w:rsidR="008C1717" w:rsidRDefault="008C1717" w:rsidP="008C171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13703C" w14:textId="5B2C147D" w:rsidR="006A39BA" w:rsidRPr="002E7A5F" w:rsidRDefault="008C1717" w:rsidP="008C171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Working from Observation: Questions for Discussion, p. T71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0D2BC4B6" w14:textId="77777777" w:rsidR="00882712" w:rsidRDefault="00882712" w:rsidP="008827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06F9952" w14:textId="6459C510" w:rsidR="00590066" w:rsidRDefault="00590066" w:rsidP="008827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  <w:p w14:paraId="79CCB7DD" w14:textId="592A5B23" w:rsidR="00590066" w:rsidRDefault="00882712" w:rsidP="0088271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Synthesize/For Your Portfolio, pp. 291–292 (SE)/pp. T291–T292 (TE)</w:t>
            </w:r>
          </w:p>
          <w:p w14:paraId="142A2817" w14:textId="77777777" w:rsidR="00610EE7" w:rsidRDefault="00D602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TE:</w:t>
            </w:r>
          </w:p>
          <w:p w14:paraId="6B4BCE8B" w14:textId="14DA2BFA" w:rsidR="00D602D0" w:rsidRPr="002E7A5F" w:rsidRDefault="00D602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</w:t>
            </w:r>
            <w:r w:rsidRPr="00D602D0">
              <w:rPr>
                <w:rFonts w:ascii="Times New Roman" w:eastAsia="Arial" w:hAnsi="Times New Roman" w:cs="Times New Roman"/>
                <w:szCs w:val="24"/>
              </w:rPr>
              <w:t>: Construction: Reconfiguration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T315</w:t>
            </w:r>
            <w:r w:rsidRPr="00D602D0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lastRenderedPageBreak/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259E285B" w14:textId="0C2EEBBA" w:rsidR="00183562" w:rsidRDefault="0018356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08D3BDF3" w14:textId="3E2AB7C5" w:rsidR="00183562" w:rsidRDefault="0018356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Using Nontraditional Painting Media: Supports and Surfaces: Wooden Supports, p. 306</w:t>
            </w:r>
          </w:p>
          <w:p w14:paraId="40B77C2D" w14:textId="252C0A91" w:rsidR="00BF4F5E" w:rsidRDefault="00A805B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9E0B9AC" w14:textId="1EF49CA6" w:rsidR="00827633" w:rsidRDefault="0082763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Recall, p. 39 (SE)/p. T39 (TE)</w:t>
            </w:r>
          </w:p>
          <w:p w14:paraId="00F9AD4A" w14:textId="4148E954" w:rsidR="00A805B0" w:rsidRPr="002E7A5F" w:rsidRDefault="00D5213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Understand, p. 258 (SE)/p. T258 (TE)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3D4E49AE" w14:textId="77777777" w:rsidR="005E2AF1" w:rsidRDefault="003925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EC17139" w14:textId="77777777" w:rsidR="00392538" w:rsidRDefault="003925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A02AAD">
              <w:rPr>
                <w:rFonts w:ascii="Times New Roman" w:eastAsia="Arial" w:hAnsi="Times New Roman" w:cs="Times New Roman"/>
                <w:szCs w:val="24"/>
              </w:rPr>
              <w:t>Evaluate/</w:t>
            </w:r>
            <w:r>
              <w:rPr>
                <w:rFonts w:ascii="Times New Roman" w:eastAsia="Arial" w:hAnsi="Times New Roman" w:cs="Times New Roman"/>
                <w:szCs w:val="24"/>
              </w:rPr>
              <w:t>Writing about Art, p</w:t>
            </w:r>
            <w:r w:rsidR="00A02AAD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="00A02AAD">
              <w:rPr>
                <w:rFonts w:ascii="Times New Roman" w:eastAsia="Arial" w:hAnsi="Times New Roman" w:cs="Times New Roman"/>
                <w:szCs w:val="24"/>
              </w:rPr>
              <w:t>291–</w:t>
            </w:r>
            <w:r>
              <w:rPr>
                <w:rFonts w:ascii="Times New Roman" w:eastAsia="Arial" w:hAnsi="Times New Roman" w:cs="Times New Roman"/>
                <w:szCs w:val="24"/>
              </w:rPr>
              <w:t>292 (SE)/p</w:t>
            </w:r>
            <w:r w:rsidR="00A02AAD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="00A02AAD">
              <w:rPr>
                <w:rFonts w:ascii="Times New Roman" w:eastAsia="Arial" w:hAnsi="Times New Roman" w:cs="Times New Roman"/>
                <w:szCs w:val="24"/>
              </w:rPr>
              <w:t>T291–</w:t>
            </w:r>
            <w:r>
              <w:rPr>
                <w:rFonts w:ascii="Times New Roman" w:eastAsia="Arial" w:hAnsi="Times New Roman" w:cs="Times New Roman"/>
                <w:szCs w:val="24"/>
              </w:rPr>
              <w:t>T292 (TE)</w:t>
            </w:r>
          </w:p>
          <w:p w14:paraId="206D95DF" w14:textId="77777777" w:rsidR="00084F14" w:rsidRDefault="00084F1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7CB4325" w14:textId="77777777" w:rsidR="00084F14" w:rsidRDefault="00084F1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8 Wall Painting: Inquiry, p. T262</w:t>
            </w:r>
          </w:p>
          <w:p w14:paraId="69C1F142" w14:textId="0BDBB22B" w:rsidR="00B01521" w:rsidRPr="002E7A5F" w:rsidRDefault="00B0152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Nontraditional Painting: Art Criticism, p. T321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6471A21A" w14:textId="77777777" w:rsidR="002D4A46" w:rsidRDefault="006C11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Chapter Review: Responding to Art, p. 114 (SE)/p. T114 (TE)</w:t>
            </w:r>
          </w:p>
          <w:p w14:paraId="33306F80" w14:textId="1836DBB5" w:rsidR="00DB396E" w:rsidRDefault="00DB39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Encaustics, p. 246 (SE)/p. T246 (TE)</w:t>
            </w:r>
          </w:p>
          <w:p w14:paraId="466E7FEF" w14:textId="76C3C819" w:rsidR="006C112A" w:rsidRPr="002E7A5F" w:rsidRDefault="0084334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Technology and Opaque Media: Aesthetics, p. T63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123A7032" w14:textId="77777777" w:rsidR="00A02AAD" w:rsidRDefault="00A02AAD" w:rsidP="00A02A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B10933" w14:textId="77777777" w:rsidR="006E2E90" w:rsidRDefault="00A02AAD" w:rsidP="00A02A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pp. 291–292 (SE)/pp. T291–T292 (TE)</w:t>
            </w:r>
          </w:p>
          <w:p w14:paraId="7E055AE5" w14:textId="77777777" w:rsidR="00EA2AA4" w:rsidRDefault="00EA2AA4" w:rsidP="00A02A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CB15603" w14:textId="1EC7695D" w:rsidR="00A8411B" w:rsidRDefault="00A8411B" w:rsidP="00A02A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Improvisation: Developing a Style: Responding to Art, p. T172</w:t>
            </w:r>
          </w:p>
          <w:p w14:paraId="0256D9F5" w14:textId="6690D111" w:rsidR="00EA2AA4" w:rsidRPr="002E7A5F" w:rsidRDefault="00EA2AA4" w:rsidP="00A02A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Career Profile: Melanie Stimmel Van Latum: Careers, p. T289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lastRenderedPageBreak/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09514612" w14:textId="38F956A4" w:rsidR="00A47891" w:rsidRDefault="003A535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5E1AB9F3" w14:textId="77777777" w:rsidR="003A5359" w:rsidRDefault="003A535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Opaque Media: Try It, p. 47</w:t>
            </w:r>
          </w:p>
          <w:p w14:paraId="21C7502D" w14:textId="77777777" w:rsidR="00E72F4F" w:rsidRDefault="00E72F4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</w: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Iconography: Aesthetics, p. T133</w:t>
            </w:r>
          </w:p>
          <w:p w14:paraId="7D1CC69B" w14:textId="7C75FB09" w:rsidR="00EE41FF" w:rsidRPr="002E7A5F" w:rsidRDefault="00EE41F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Wall Paint: Art History, p. T266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675E8144" w14:textId="204E1B6B" w:rsidR="00536131" w:rsidRDefault="005361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79E697B" w14:textId="77777777" w:rsidR="00AC0DD2" w:rsidRDefault="005361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114 (SE)/p. T114 (TE)</w:t>
            </w:r>
          </w:p>
          <w:p w14:paraId="16566A54" w14:textId="77777777" w:rsidR="00CE72E8" w:rsidRDefault="00CE72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Roy Lichtenstein and Pop Art: Is It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Stealing?,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181 (SE)/p. T181 (TE)</w:t>
            </w:r>
          </w:p>
          <w:p w14:paraId="7D96AF4A" w14:textId="0F6592DD" w:rsidR="002C078A" w:rsidRPr="002E7A5F" w:rsidRDefault="002C078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Paint by Numbers: Is It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217 (SE)/p. T217 (TE)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179292D4" w14:textId="77777777" w:rsidR="00D109F9" w:rsidRDefault="00B007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0C522D4" w14:textId="61CC805C" w:rsidR="009A5ACA" w:rsidRDefault="009A5AC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Art/Responding to Art, p. 151 (SE)/p. T151 (TE)</w:t>
            </w:r>
          </w:p>
          <w:p w14:paraId="50E14FD4" w14:textId="77777777" w:rsidR="00B0074B" w:rsidRDefault="00B007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225 (SE)/p. T225 (TE)</w:t>
            </w:r>
          </w:p>
          <w:p w14:paraId="19234D0E" w14:textId="77E9D022" w:rsidR="00236223" w:rsidRPr="002E7A5F" w:rsidRDefault="0023622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Using Opaque Media: Aesthetics/Inquiry, p. T54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2FA65EC8" w14:textId="1385F2A4" w:rsidR="009D0C77" w:rsidRDefault="009D0C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84BBCFD" w14:textId="61905E19" w:rsidR="009D0C77" w:rsidRDefault="009D0C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Opaque Media, p. 63 (SE)/p. T63 (TE)</w:t>
            </w:r>
          </w:p>
          <w:p w14:paraId="6ED11654" w14:textId="2DE62A00" w:rsidR="00F802A3" w:rsidRDefault="00F80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Art/Responding to Art: Evaluate, p. 76 (SE)/p. T76 (TE)</w:t>
            </w:r>
          </w:p>
          <w:p w14:paraId="39F332D9" w14:textId="17B25653" w:rsidR="00413749" w:rsidRDefault="0004385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20EA0CA7" w:rsidR="00043858" w:rsidRPr="002E7A5F" w:rsidRDefault="0004385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Painting: Beginnings: Inquiry, p. T19</w:t>
            </w:r>
          </w:p>
        </w:tc>
      </w:tr>
    </w:tbl>
    <w:p w14:paraId="0B87E8A2" w14:textId="6E96467E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DA610" w14:textId="77777777" w:rsidR="00E036A6" w:rsidRDefault="00E036A6" w:rsidP="00D46DF0">
      <w:pPr>
        <w:spacing w:after="0" w:line="240" w:lineRule="auto"/>
      </w:pPr>
      <w:r>
        <w:separator/>
      </w:r>
    </w:p>
  </w:endnote>
  <w:endnote w:type="continuationSeparator" w:id="0">
    <w:p w14:paraId="148E73DB" w14:textId="77777777" w:rsidR="00E036A6" w:rsidRDefault="00E036A6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5D123" w14:textId="77777777" w:rsidR="00E036A6" w:rsidRDefault="00E036A6" w:rsidP="00D46DF0">
      <w:pPr>
        <w:spacing w:after="0" w:line="240" w:lineRule="auto"/>
      </w:pPr>
      <w:r>
        <w:separator/>
      </w:r>
    </w:p>
  </w:footnote>
  <w:footnote w:type="continuationSeparator" w:id="0">
    <w:p w14:paraId="33523E1E" w14:textId="77777777" w:rsidR="00E036A6" w:rsidRDefault="00E036A6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3293"/>
    <w:rsid w:val="00015C0A"/>
    <w:rsid w:val="000211BB"/>
    <w:rsid w:val="000227D1"/>
    <w:rsid w:val="00031B9B"/>
    <w:rsid w:val="00031DA0"/>
    <w:rsid w:val="00036BD2"/>
    <w:rsid w:val="00041234"/>
    <w:rsid w:val="00041BEF"/>
    <w:rsid w:val="00043858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4F14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4D80"/>
    <w:rsid w:val="000D59BD"/>
    <w:rsid w:val="000D6A71"/>
    <w:rsid w:val="000E28EE"/>
    <w:rsid w:val="000E396E"/>
    <w:rsid w:val="000F043C"/>
    <w:rsid w:val="000F2FC8"/>
    <w:rsid w:val="000F3071"/>
    <w:rsid w:val="000F714D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20E9"/>
    <w:rsid w:val="00173A30"/>
    <w:rsid w:val="00174C28"/>
    <w:rsid w:val="00183562"/>
    <w:rsid w:val="001854C6"/>
    <w:rsid w:val="00193808"/>
    <w:rsid w:val="00193F50"/>
    <w:rsid w:val="001A2736"/>
    <w:rsid w:val="001A36BC"/>
    <w:rsid w:val="001A3905"/>
    <w:rsid w:val="001A4959"/>
    <w:rsid w:val="001B0ECA"/>
    <w:rsid w:val="001C64DF"/>
    <w:rsid w:val="001D060E"/>
    <w:rsid w:val="001D0CC4"/>
    <w:rsid w:val="001D0CE2"/>
    <w:rsid w:val="001D0DF9"/>
    <w:rsid w:val="001D57B5"/>
    <w:rsid w:val="001E3228"/>
    <w:rsid w:val="001E429A"/>
    <w:rsid w:val="001E5BCD"/>
    <w:rsid w:val="001F07E4"/>
    <w:rsid w:val="00202811"/>
    <w:rsid w:val="00202E80"/>
    <w:rsid w:val="002055A2"/>
    <w:rsid w:val="00223216"/>
    <w:rsid w:val="002251DF"/>
    <w:rsid w:val="00227780"/>
    <w:rsid w:val="0022783D"/>
    <w:rsid w:val="0023586C"/>
    <w:rsid w:val="00236223"/>
    <w:rsid w:val="00241747"/>
    <w:rsid w:val="002425BB"/>
    <w:rsid w:val="002454A9"/>
    <w:rsid w:val="00247B74"/>
    <w:rsid w:val="00247EB2"/>
    <w:rsid w:val="002565B5"/>
    <w:rsid w:val="002639A5"/>
    <w:rsid w:val="00264E1B"/>
    <w:rsid w:val="00274AD4"/>
    <w:rsid w:val="002765AF"/>
    <w:rsid w:val="002767FB"/>
    <w:rsid w:val="0028019F"/>
    <w:rsid w:val="002823F8"/>
    <w:rsid w:val="0028258A"/>
    <w:rsid w:val="00287B79"/>
    <w:rsid w:val="002934B3"/>
    <w:rsid w:val="002936DB"/>
    <w:rsid w:val="00293C8A"/>
    <w:rsid w:val="002B2D34"/>
    <w:rsid w:val="002B39FA"/>
    <w:rsid w:val="002B60D3"/>
    <w:rsid w:val="002C078A"/>
    <w:rsid w:val="002C223C"/>
    <w:rsid w:val="002C2564"/>
    <w:rsid w:val="002D4A46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4658E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92538"/>
    <w:rsid w:val="003A098E"/>
    <w:rsid w:val="003A2301"/>
    <w:rsid w:val="003A5359"/>
    <w:rsid w:val="003A6B3E"/>
    <w:rsid w:val="003A7299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2CC4"/>
    <w:rsid w:val="00404301"/>
    <w:rsid w:val="00410A2D"/>
    <w:rsid w:val="00413749"/>
    <w:rsid w:val="00423F11"/>
    <w:rsid w:val="00435773"/>
    <w:rsid w:val="00461D91"/>
    <w:rsid w:val="00463CD1"/>
    <w:rsid w:val="0047317E"/>
    <w:rsid w:val="00475ED3"/>
    <w:rsid w:val="0047744B"/>
    <w:rsid w:val="004802F4"/>
    <w:rsid w:val="00481DAE"/>
    <w:rsid w:val="004869A3"/>
    <w:rsid w:val="00493A3E"/>
    <w:rsid w:val="00494C50"/>
    <w:rsid w:val="00497686"/>
    <w:rsid w:val="004A41AB"/>
    <w:rsid w:val="004A5CEB"/>
    <w:rsid w:val="004E19BA"/>
    <w:rsid w:val="00507D4E"/>
    <w:rsid w:val="00530E50"/>
    <w:rsid w:val="00531D9E"/>
    <w:rsid w:val="00536131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90066"/>
    <w:rsid w:val="005946F8"/>
    <w:rsid w:val="005A034F"/>
    <w:rsid w:val="005A25A1"/>
    <w:rsid w:val="005A4187"/>
    <w:rsid w:val="005B5022"/>
    <w:rsid w:val="005B5A47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12A"/>
    <w:rsid w:val="006C1619"/>
    <w:rsid w:val="006C20F8"/>
    <w:rsid w:val="006D12DB"/>
    <w:rsid w:val="006E1331"/>
    <w:rsid w:val="006E1396"/>
    <w:rsid w:val="006E2E90"/>
    <w:rsid w:val="006E5601"/>
    <w:rsid w:val="006F2193"/>
    <w:rsid w:val="006F59BA"/>
    <w:rsid w:val="006F5CBC"/>
    <w:rsid w:val="006F77AE"/>
    <w:rsid w:val="00700BBF"/>
    <w:rsid w:val="0070483D"/>
    <w:rsid w:val="0071340B"/>
    <w:rsid w:val="0071379F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644B9"/>
    <w:rsid w:val="0077180E"/>
    <w:rsid w:val="00776289"/>
    <w:rsid w:val="00776DA0"/>
    <w:rsid w:val="00780780"/>
    <w:rsid w:val="00781CA0"/>
    <w:rsid w:val="00791A03"/>
    <w:rsid w:val="00793CA9"/>
    <w:rsid w:val="0079459B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CCF"/>
    <w:rsid w:val="00825739"/>
    <w:rsid w:val="00826409"/>
    <w:rsid w:val="00827633"/>
    <w:rsid w:val="00835E6E"/>
    <w:rsid w:val="0084147A"/>
    <w:rsid w:val="00843348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66507"/>
    <w:rsid w:val="00871A7B"/>
    <w:rsid w:val="00877BA7"/>
    <w:rsid w:val="00882712"/>
    <w:rsid w:val="00886F7B"/>
    <w:rsid w:val="008A1172"/>
    <w:rsid w:val="008A12C1"/>
    <w:rsid w:val="008B16E2"/>
    <w:rsid w:val="008B199C"/>
    <w:rsid w:val="008B718C"/>
    <w:rsid w:val="008C1717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1538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A5ACA"/>
    <w:rsid w:val="009B5A10"/>
    <w:rsid w:val="009B5C30"/>
    <w:rsid w:val="009D0B68"/>
    <w:rsid w:val="009D0C77"/>
    <w:rsid w:val="009E1C7E"/>
    <w:rsid w:val="009E6554"/>
    <w:rsid w:val="009F0236"/>
    <w:rsid w:val="009F1555"/>
    <w:rsid w:val="009F43FB"/>
    <w:rsid w:val="009F6A73"/>
    <w:rsid w:val="00A02AAD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55A39"/>
    <w:rsid w:val="00A6131F"/>
    <w:rsid w:val="00A67099"/>
    <w:rsid w:val="00A70BB5"/>
    <w:rsid w:val="00A70D7D"/>
    <w:rsid w:val="00A7675E"/>
    <w:rsid w:val="00A805B0"/>
    <w:rsid w:val="00A8411B"/>
    <w:rsid w:val="00A8682B"/>
    <w:rsid w:val="00A86CBD"/>
    <w:rsid w:val="00A92988"/>
    <w:rsid w:val="00AA316B"/>
    <w:rsid w:val="00AA3A98"/>
    <w:rsid w:val="00AA5F40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074B"/>
    <w:rsid w:val="00B01521"/>
    <w:rsid w:val="00B12E8D"/>
    <w:rsid w:val="00B13587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B6F64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720A"/>
    <w:rsid w:val="00CA0E61"/>
    <w:rsid w:val="00CA1C87"/>
    <w:rsid w:val="00CA4C11"/>
    <w:rsid w:val="00CA548F"/>
    <w:rsid w:val="00CB147D"/>
    <w:rsid w:val="00CC7EE3"/>
    <w:rsid w:val="00CD1CF2"/>
    <w:rsid w:val="00CE2875"/>
    <w:rsid w:val="00CE328E"/>
    <w:rsid w:val="00CE4BD0"/>
    <w:rsid w:val="00CE72E8"/>
    <w:rsid w:val="00D02A51"/>
    <w:rsid w:val="00D05664"/>
    <w:rsid w:val="00D05F75"/>
    <w:rsid w:val="00D109F9"/>
    <w:rsid w:val="00D112A3"/>
    <w:rsid w:val="00D13E4E"/>
    <w:rsid w:val="00D177A1"/>
    <w:rsid w:val="00D21987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5213A"/>
    <w:rsid w:val="00D602D0"/>
    <w:rsid w:val="00D61D83"/>
    <w:rsid w:val="00D6476F"/>
    <w:rsid w:val="00D6521C"/>
    <w:rsid w:val="00D67656"/>
    <w:rsid w:val="00D71F59"/>
    <w:rsid w:val="00D970C9"/>
    <w:rsid w:val="00DB32C3"/>
    <w:rsid w:val="00DB396E"/>
    <w:rsid w:val="00DB4D47"/>
    <w:rsid w:val="00DC0056"/>
    <w:rsid w:val="00DC208E"/>
    <w:rsid w:val="00DD37E0"/>
    <w:rsid w:val="00DD4FFB"/>
    <w:rsid w:val="00DE4C73"/>
    <w:rsid w:val="00DF127A"/>
    <w:rsid w:val="00DF67F8"/>
    <w:rsid w:val="00E016BA"/>
    <w:rsid w:val="00E036A6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1609"/>
    <w:rsid w:val="00E72F4F"/>
    <w:rsid w:val="00E83BFF"/>
    <w:rsid w:val="00E865E8"/>
    <w:rsid w:val="00E9266D"/>
    <w:rsid w:val="00EA2AA4"/>
    <w:rsid w:val="00EA503B"/>
    <w:rsid w:val="00EA60C0"/>
    <w:rsid w:val="00EB560C"/>
    <w:rsid w:val="00EC6950"/>
    <w:rsid w:val="00EC6B8C"/>
    <w:rsid w:val="00EC712E"/>
    <w:rsid w:val="00ED50DE"/>
    <w:rsid w:val="00EE190E"/>
    <w:rsid w:val="00EE41FF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02A3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5</Pages>
  <Words>925</Words>
  <Characters>5275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54</cp:revision>
  <cp:lastPrinted>2025-02-21T19:25:00Z</cp:lastPrinted>
  <dcterms:created xsi:type="dcterms:W3CDTF">2025-03-14T20:15:00Z</dcterms:created>
  <dcterms:modified xsi:type="dcterms:W3CDTF">2025-04-03T13:32:00Z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